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Look w:val="04A0" w:firstRow="1" w:lastRow="0" w:firstColumn="1" w:lastColumn="0" w:noHBand="0" w:noVBand="1"/>
      </w:tblPr>
      <w:tblGrid>
        <w:gridCol w:w="1843"/>
        <w:gridCol w:w="3686"/>
        <w:gridCol w:w="1129"/>
        <w:gridCol w:w="3974"/>
      </w:tblGrid>
      <w:tr w:rsidR="0007688D" w14:paraId="3B56D9AA" w14:textId="77777777" w:rsidTr="00E62904">
        <w:trPr>
          <w:trHeight w:val="1691"/>
        </w:trPr>
        <w:tc>
          <w:tcPr>
            <w:tcW w:w="10632" w:type="dxa"/>
            <w:gridSpan w:val="4"/>
            <w:tcBorders>
              <w:top w:val="nil"/>
              <w:left w:val="nil"/>
              <w:right w:val="nil"/>
            </w:tcBorders>
          </w:tcPr>
          <w:p w14:paraId="1F71DADE"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7410DD11" wp14:editId="45FDC99D">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6DE6447F" w14:textId="77777777" w:rsidR="0007688D" w:rsidRDefault="0007688D" w:rsidP="0007688D">
            <w:r>
              <w:rPr>
                <w:rFonts w:ascii="Arial" w:hAnsi="Arial" w:cs="Arial"/>
                <w:sz w:val="40"/>
                <w:szCs w:val="40"/>
              </w:rPr>
              <w:t>Section 1</w:t>
            </w:r>
          </w:p>
          <w:p w14:paraId="35DEB1C6" w14:textId="77777777" w:rsidR="0007688D" w:rsidRDefault="0007688D" w:rsidP="0007688D">
            <w:pPr>
              <w:jc w:val="right"/>
            </w:pPr>
          </w:p>
        </w:tc>
      </w:tr>
      <w:tr w:rsidR="0007688D" w14:paraId="3A5E9B91" w14:textId="77777777" w:rsidTr="00E62904">
        <w:trPr>
          <w:trHeight w:val="709"/>
        </w:trPr>
        <w:tc>
          <w:tcPr>
            <w:tcW w:w="1843" w:type="dxa"/>
            <w:shd w:val="clear" w:color="auto" w:fill="BFBFBF" w:themeFill="background1" w:themeFillShade="BF"/>
            <w:vAlign w:val="center"/>
          </w:tcPr>
          <w:p w14:paraId="0DE91558" w14:textId="77777777" w:rsidR="0007688D" w:rsidRPr="009A4FDD" w:rsidRDefault="0007688D" w:rsidP="0007688D">
            <w:pPr>
              <w:rPr>
                <w:rFonts w:ascii="Arial" w:hAnsi="Arial" w:cs="Arial"/>
                <w:b/>
              </w:rPr>
            </w:pPr>
            <w:r w:rsidRPr="009A4FDD">
              <w:rPr>
                <w:rFonts w:ascii="Arial" w:hAnsi="Arial" w:cs="Arial"/>
                <w:b/>
              </w:rPr>
              <w:t>Job Title</w:t>
            </w:r>
          </w:p>
        </w:tc>
        <w:tc>
          <w:tcPr>
            <w:tcW w:w="3686" w:type="dxa"/>
            <w:vAlign w:val="center"/>
          </w:tcPr>
          <w:p w14:paraId="77551419" w14:textId="18F9AE36" w:rsidR="0007688D" w:rsidRPr="009A4FDD" w:rsidRDefault="00435CEA" w:rsidP="0098331D">
            <w:pPr>
              <w:rPr>
                <w:rFonts w:ascii="Arial" w:hAnsi="Arial" w:cs="Arial"/>
              </w:rPr>
            </w:pPr>
            <w:r>
              <w:rPr>
                <w:rFonts w:ascii="Arial" w:hAnsi="Arial" w:cs="Arial"/>
              </w:rPr>
              <w:t>Practice Lead Children in Care Service</w:t>
            </w:r>
          </w:p>
        </w:tc>
        <w:tc>
          <w:tcPr>
            <w:tcW w:w="1129" w:type="dxa"/>
            <w:shd w:val="clear" w:color="auto" w:fill="BFBFBF" w:themeFill="background1" w:themeFillShade="BF"/>
            <w:vAlign w:val="center"/>
          </w:tcPr>
          <w:p w14:paraId="15F10A7B" w14:textId="77777777" w:rsidR="0007688D" w:rsidRPr="009A4FDD" w:rsidRDefault="0007688D" w:rsidP="0007688D">
            <w:pPr>
              <w:rPr>
                <w:rFonts w:ascii="Arial" w:hAnsi="Arial" w:cs="Arial"/>
                <w:b/>
              </w:rPr>
            </w:pPr>
            <w:r w:rsidRPr="009A4FDD">
              <w:rPr>
                <w:rFonts w:ascii="Arial" w:hAnsi="Arial" w:cs="Arial"/>
                <w:b/>
              </w:rPr>
              <w:t>Service</w:t>
            </w:r>
          </w:p>
        </w:tc>
        <w:tc>
          <w:tcPr>
            <w:tcW w:w="3974" w:type="dxa"/>
            <w:vAlign w:val="center"/>
          </w:tcPr>
          <w:p w14:paraId="5B2BCCDA" w14:textId="77777777" w:rsidR="0007688D" w:rsidRPr="009A4FDD" w:rsidRDefault="00E20F24" w:rsidP="0007688D">
            <w:pPr>
              <w:rPr>
                <w:rFonts w:ascii="Arial" w:hAnsi="Arial" w:cs="Arial"/>
              </w:rPr>
            </w:pPr>
            <w:r>
              <w:rPr>
                <w:rFonts w:ascii="Arial" w:hAnsi="Arial" w:cs="Arial"/>
              </w:rPr>
              <w:t xml:space="preserve">Children </w:t>
            </w:r>
            <w:r w:rsidR="00E62904">
              <w:rPr>
                <w:rFonts w:ascii="Arial" w:hAnsi="Arial" w:cs="Arial"/>
              </w:rPr>
              <w:t xml:space="preserve">and </w:t>
            </w:r>
            <w:r>
              <w:rPr>
                <w:rFonts w:ascii="Arial" w:hAnsi="Arial" w:cs="Arial"/>
              </w:rPr>
              <w:t>Young People</w:t>
            </w:r>
            <w:r w:rsidR="00E62904">
              <w:rPr>
                <w:rFonts w:ascii="Arial" w:hAnsi="Arial" w:cs="Arial"/>
              </w:rPr>
              <w:t>s</w:t>
            </w:r>
            <w:r>
              <w:rPr>
                <w:rFonts w:ascii="Arial" w:hAnsi="Arial" w:cs="Arial"/>
              </w:rPr>
              <w:t xml:space="preserve"> Service</w:t>
            </w:r>
            <w:r w:rsidR="00E62904">
              <w:rPr>
                <w:rFonts w:ascii="Arial" w:hAnsi="Arial" w:cs="Arial"/>
              </w:rPr>
              <w:t>s</w:t>
            </w:r>
          </w:p>
        </w:tc>
      </w:tr>
      <w:tr w:rsidR="0007688D" w14:paraId="7D2E922A" w14:textId="77777777" w:rsidTr="00E62904">
        <w:trPr>
          <w:trHeight w:val="709"/>
        </w:trPr>
        <w:tc>
          <w:tcPr>
            <w:tcW w:w="1843" w:type="dxa"/>
            <w:shd w:val="clear" w:color="auto" w:fill="BFBFBF" w:themeFill="background1" w:themeFillShade="BF"/>
            <w:vAlign w:val="center"/>
          </w:tcPr>
          <w:p w14:paraId="5A82D162" w14:textId="77777777" w:rsidR="0007688D" w:rsidRPr="009A4FDD" w:rsidRDefault="0007688D" w:rsidP="0007688D">
            <w:pPr>
              <w:rPr>
                <w:rFonts w:ascii="Arial" w:hAnsi="Arial" w:cs="Arial"/>
                <w:b/>
              </w:rPr>
            </w:pPr>
            <w:r w:rsidRPr="009A4FDD">
              <w:rPr>
                <w:rFonts w:ascii="Arial" w:hAnsi="Arial" w:cs="Arial"/>
                <w:b/>
              </w:rPr>
              <w:t>Grade</w:t>
            </w:r>
          </w:p>
        </w:tc>
        <w:tc>
          <w:tcPr>
            <w:tcW w:w="3686" w:type="dxa"/>
            <w:vAlign w:val="center"/>
          </w:tcPr>
          <w:p w14:paraId="67A76FEB" w14:textId="1C66A7D9" w:rsidR="0007688D" w:rsidRPr="009A4FDD" w:rsidRDefault="0005591B" w:rsidP="0007688D">
            <w:pPr>
              <w:rPr>
                <w:rFonts w:ascii="Arial" w:hAnsi="Arial" w:cs="Arial"/>
              </w:rPr>
            </w:pPr>
            <w:r>
              <w:rPr>
                <w:rFonts w:ascii="Arial" w:hAnsi="Arial" w:cs="Arial"/>
              </w:rPr>
              <w:t>£83 424</w:t>
            </w:r>
          </w:p>
        </w:tc>
        <w:tc>
          <w:tcPr>
            <w:tcW w:w="1129" w:type="dxa"/>
            <w:shd w:val="clear" w:color="auto" w:fill="BFBFBF" w:themeFill="background1" w:themeFillShade="BF"/>
            <w:vAlign w:val="center"/>
          </w:tcPr>
          <w:p w14:paraId="1D7D89FA" w14:textId="77777777" w:rsidR="0007688D" w:rsidRPr="009A4FDD" w:rsidRDefault="0007688D" w:rsidP="0007688D">
            <w:pPr>
              <w:rPr>
                <w:rFonts w:ascii="Arial" w:hAnsi="Arial" w:cs="Arial"/>
                <w:b/>
              </w:rPr>
            </w:pPr>
            <w:r w:rsidRPr="009A4FDD">
              <w:rPr>
                <w:rFonts w:ascii="Arial" w:hAnsi="Arial" w:cs="Arial"/>
                <w:b/>
              </w:rPr>
              <w:t>Service Area</w:t>
            </w:r>
          </w:p>
        </w:tc>
        <w:tc>
          <w:tcPr>
            <w:tcW w:w="3974" w:type="dxa"/>
            <w:vAlign w:val="center"/>
          </w:tcPr>
          <w:p w14:paraId="7422FC1B" w14:textId="77777777" w:rsidR="0007688D" w:rsidRPr="009A4FDD" w:rsidRDefault="0098331D" w:rsidP="0007688D">
            <w:pPr>
              <w:rPr>
                <w:rFonts w:ascii="Arial" w:hAnsi="Arial" w:cs="Arial"/>
              </w:rPr>
            </w:pPr>
            <w:r>
              <w:rPr>
                <w:rFonts w:ascii="Arial" w:hAnsi="Arial" w:cs="Arial"/>
              </w:rPr>
              <w:t xml:space="preserve">Children’s Social Care </w:t>
            </w:r>
          </w:p>
        </w:tc>
      </w:tr>
      <w:tr w:rsidR="009A4FDD" w14:paraId="0A5A65AF" w14:textId="77777777" w:rsidTr="00E62904">
        <w:trPr>
          <w:trHeight w:val="709"/>
        </w:trPr>
        <w:tc>
          <w:tcPr>
            <w:tcW w:w="1843" w:type="dxa"/>
            <w:shd w:val="clear" w:color="auto" w:fill="BFBFBF" w:themeFill="background1" w:themeFillShade="BF"/>
            <w:vAlign w:val="center"/>
          </w:tcPr>
          <w:p w14:paraId="7EAA46EC" w14:textId="77777777" w:rsidR="009A4FDD" w:rsidRPr="00D90B5D" w:rsidRDefault="002A023E" w:rsidP="0007688D">
            <w:pPr>
              <w:rPr>
                <w:rFonts w:ascii="Arial" w:hAnsi="Arial" w:cs="Arial"/>
              </w:rPr>
            </w:pPr>
            <w:r>
              <w:rPr>
                <w:rFonts w:ascii="Arial" w:hAnsi="Arial" w:cs="Arial"/>
                <w:b/>
              </w:rPr>
              <w:t>Reporting to</w:t>
            </w:r>
          </w:p>
        </w:tc>
        <w:tc>
          <w:tcPr>
            <w:tcW w:w="8789" w:type="dxa"/>
            <w:gridSpan w:val="3"/>
            <w:vAlign w:val="center"/>
          </w:tcPr>
          <w:p w14:paraId="656FBAB4" w14:textId="77777777" w:rsidR="009A4FDD" w:rsidRPr="00B81255" w:rsidRDefault="0098331D" w:rsidP="009A4FDD">
            <w:pPr>
              <w:rPr>
                <w:rFonts w:ascii="Arial" w:hAnsi="Arial" w:cs="Arial"/>
                <w:color w:val="FF0000"/>
              </w:rPr>
            </w:pPr>
            <w:r>
              <w:rPr>
                <w:rFonts w:ascii="Arial" w:hAnsi="Arial" w:cs="Arial"/>
              </w:rPr>
              <w:t xml:space="preserve">Head of Children’s Social Care </w:t>
            </w:r>
          </w:p>
        </w:tc>
      </w:tr>
      <w:tr w:rsidR="00D2408F" w:rsidRPr="00D90B5D" w14:paraId="70722EF7" w14:textId="77777777" w:rsidTr="00E62904">
        <w:trPr>
          <w:trHeight w:val="959"/>
        </w:trPr>
        <w:tc>
          <w:tcPr>
            <w:tcW w:w="1843" w:type="dxa"/>
            <w:shd w:val="clear" w:color="auto" w:fill="BFBFBF" w:themeFill="background1" w:themeFillShade="BF"/>
            <w:vAlign w:val="center"/>
          </w:tcPr>
          <w:p w14:paraId="48FB9954" w14:textId="77777777" w:rsidR="00D2408F" w:rsidRPr="00D90B5D" w:rsidRDefault="00D2408F" w:rsidP="00D2408F">
            <w:pPr>
              <w:rPr>
                <w:rFonts w:ascii="Arial" w:hAnsi="Arial" w:cs="Arial"/>
                <w:b/>
              </w:rPr>
            </w:pPr>
            <w:r>
              <w:rPr>
                <w:rFonts w:ascii="Arial" w:hAnsi="Arial" w:cs="Arial"/>
                <w:b/>
              </w:rPr>
              <w:t>Politically Restricted</w:t>
            </w:r>
          </w:p>
        </w:tc>
        <w:tc>
          <w:tcPr>
            <w:tcW w:w="8789" w:type="dxa"/>
            <w:gridSpan w:val="3"/>
            <w:vAlign w:val="center"/>
          </w:tcPr>
          <w:p w14:paraId="7736128A" w14:textId="77777777" w:rsidR="00D2408F" w:rsidRPr="00D90B5D" w:rsidRDefault="00D2408F" w:rsidP="00D2408F">
            <w:pPr>
              <w:rPr>
                <w:rFonts w:ascii="Arial" w:hAnsi="Arial" w:cs="Arial"/>
              </w:rPr>
            </w:pPr>
            <w:r>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tc>
      </w:tr>
      <w:tr w:rsidR="002A023E" w14:paraId="7B9A0F95" w14:textId="77777777" w:rsidTr="00E62904">
        <w:trPr>
          <w:trHeight w:val="709"/>
        </w:trPr>
        <w:tc>
          <w:tcPr>
            <w:tcW w:w="1843" w:type="dxa"/>
            <w:shd w:val="clear" w:color="auto" w:fill="BFBFBF" w:themeFill="background1" w:themeFillShade="BF"/>
            <w:vAlign w:val="center"/>
          </w:tcPr>
          <w:p w14:paraId="6780BD3A" w14:textId="77777777" w:rsidR="002A023E" w:rsidRPr="00D90B5D" w:rsidRDefault="002A023E" w:rsidP="0007688D">
            <w:pPr>
              <w:rPr>
                <w:rFonts w:ascii="Arial" w:hAnsi="Arial" w:cs="Arial"/>
                <w:b/>
              </w:rPr>
            </w:pPr>
            <w:r>
              <w:rPr>
                <w:rFonts w:ascii="Arial" w:hAnsi="Arial" w:cs="Arial"/>
                <w:b/>
              </w:rPr>
              <w:t>Disclosure &amp; Barring Service</w:t>
            </w:r>
          </w:p>
        </w:tc>
        <w:tc>
          <w:tcPr>
            <w:tcW w:w="8789" w:type="dxa"/>
            <w:gridSpan w:val="3"/>
            <w:vAlign w:val="center"/>
          </w:tcPr>
          <w:p w14:paraId="50E851E1" w14:textId="77777777" w:rsidR="002A023E" w:rsidRPr="00D90B5D" w:rsidRDefault="00D2408F" w:rsidP="009A4FDD">
            <w:pPr>
              <w:rPr>
                <w:rFonts w:ascii="Arial" w:hAnsi="Arial" w:cs="Arial"/>
              </w:rPr>
            </w:pPr>
            <w:r>
              <w:rPr>
                <w:rFonts w:ascii="Arial" w:hAnsi="Arial" w:cs="Arial"/>
              </w:rPr>
              <w:t>This post is subject to Enhanced Disclosure</w:t>
            </w:r>
          </w:p>
        </w:tc>
      </w:tr>
      <w:tr w:rsidR="0007688D" w14:paraId="3472F7FC" w14:textId="77777777" w:rsidTr="00E62904">
        <w:trPr>
          <w:trHeight w:val="2268"/>
        </w:trPr>
        <w:tc>
          <w:tcPr>
            <w:tcW w:w="10632" w:type="dxa"/>
            <w:gridSpan w:val="4"/>
          </w:tcPr>
          <w:p w14:paraId="6054C814" w14:textId="77777777" w:rsidR="0007688D" w:rsidRPr="00D90B5D" w:rsidRDefault="0007688D" w:rsidP="009A4FDD">
            <w:pPr>
              <w:spacing w:before="120" w:after="120"/>
              <w:rPr>
                <w:rFonts w:ascii="Arial" w:hAnsi="Arial" w:cs="Arial"/>
                <w:b/>
              </w:rPr>
            </w:pPr>
            <w:r w:rsidRPr="00D90B5D">
              <w:rPr>
                <w:rFonts w:ascii="Arial" w:hAnsi="Arial" w:cs="Arial"/>
                <w:b/>
              </w:rPr>
              <w:t>Purpose of the job:</w:t>
            </w:r>
          </w:p>
          <w:p w14:paraId="44C54879" w14:textId="256F97CC" w:rsidR="0007688D" w:rsidRDefault="0007688D" w:rsidP="00435CEA">
            <w:pPr>
              <w:autoSpaceDE w:val="0"/>
              <w:autoSpaceDN w:val="0"/>
              <w:adjustRightInd w:val="0"/>
              <w:rPr>
                <w:rFonts w:ascii="Arial" w:hAnsi="Arial" w:cs="Arial"/>
              </w:rPr>
            </w:pPr>
            <w:r w:rsidRPr="00D90B5D">
              <w:rPr>
                <w:rFonts w:ascii="Arial" w:hAnsi="Arial" w:cs="Arial"/>
              </w:rPr>
              <w:t xml:space="preserve">The post holder is responsible for </w:t>
            </w:r>
            <w:r w:rsidR="00843FB6">
              <w:rPr>
                <w:rFonts w:ascii="Arial" w:hAnsi="Arial" w:cs="Arial"/>
              </w:rPr>
              <w:t xml:space="preserve">supporting the current Head of Service in </w:t>
            </w:r>
            <w:r w:rsidRPr="00D90B5D">
              <w:rPr>
                <w:rFonts w:ascii="Arial" w:hAnsi="Arial" w:cs="Arial"/>
              </w:rPr>
              <w:t xml:space="preserve">providing strategic leadership, and </w:t>
            </w:r>
            <w:r w:rsidR="00843FB6">
              <w:rPr>
                <w:rFonts w:ascii="Arial" w:hAnsi="Arial" w:cs="Arial"/>
              </w:rPr>
              <w:t xml:space="preserve">agreeing the </w:t>
            </w:r>
            <w:r w:rsidRPr="00D90B5D">
              <w:rPr>
                <w:rFonts w:ascii="Arial" w:hAnsi="Arial" w:cs="Arial"/>
              </w:rPr>
              <w:t xml:space="preserve">priorities, policy and direction of the </w:t>
            </w:r>
            <w:r w:rsidR="00435CEA">
              <w:rPr>
                <w:rFonts w:ascii="Arial" w:hAnsi="Arial" w:cs="Arial"/>
              </w:rPr>
              <w:t xml:space="preserve">Children in Care Service </w:t>
            </w:r>
            <w:r w:rsidRPr="00D90B5D">
              <w:rPr>
                <w:rFonts w:ascii="Arial" w:hAnsi="Arial" w:cs="Arial"/>
              </w:rPr>
              <w:t>aligned to Corporate and Service priorities. They will contribute to the wider</w:t>
            </w:r>
            <w:r w:rsidR="00D85C94">
              <w:rPr>
                <w:rFonts w:ascii="Arial" w:hAnsi="Arial" w:cs="Arial"/>
              </w:rPr>
              <w:t xml:space="preserve"> corporate and service senior leadership </w:t>
            </w:r>
            <w:proofErr w:type="gramStart"/>
            <w:r w:rsidR="00D85C94">
              <w:rPr>
                <w:rFonts w:ascii="Arial" w:hAnsi="Arial" w:cs="Arial"/>
              </w:rPr>
              <w:t>teams</w:t>
            </w:r>
            <w:r w:rsidRPr="00D90B5D">
              <w:rPr>
                <w:rFonts w:ascii="Arial" w:hAnsi="Arial" w:cs="Arial"/>
              </w:rPr>
              <w:t xml:space="preserve">  and</w:t>
            </w:r>
            <w:proofErr w:type="gramEnd"/>
            <w:r w:rsidRPr="00D90B5D">
              <w:rPr>
                <w:rFonts w:ascii="Arial" w:hAnsi="Arial" w:cs="Arial"/>
              </w:rPr>
              <w:t xml:space="preserve"> will lead by example in terms of embedding the vision, values and behaviours of the council.</w:t>
            </w:r>
            <w:r w:rsidR="00435CEA">
              <w:rPr>
                <w:rFonts w:ascii="Arial" w:hAnsi="Arial" w:cs="Arial"/>
              </w:rPr>
              <w:t xml:space="preserve">  </w:t>
            </w:r>
            <w:r w:rsidRPr="00D90B5D">
              <w:rPr>
                <w:rFonts w:ascii="Arial" w:hAnsi="Arial" w:cs="Arial"/>
              </w:rPr>
              <w:t>They will assume a corporate remit as appropriate and will engage with other service areas to achieve better outcomes for the council.</w:t>
            </w:r>
          </w:p>
          <w:p w14:paraId="6AB3A6AD" w14:textId="77777777" w:rsidR="00435CEA" w:rsidRDefault="00435CEA" w:rsidP="009A4FDD">
            <w:pPr>
              <w:autoSpaceDE w:val="0"/>
              <w:autoSpaceDN w:val="0"/>
              <w:adjustRightInd w:val="0"/>
              <w:spacing w:after="120"/>
              <w:rPr>
                <w:rFonts w:ascii="Arial" w:hAnsi="Arial" w:cs="Arial"/>
              </w:rPr>
            </w:pPr>
          </w:p>
          <w:p w14:paraId="49E0142E" w14:textId="4725A209" w:rsidR="00435CEA" w:rsidRPr="00435CEA" w:rsidRDefault="00435CEA" w:rsidP="009A4FDD">
            <w:pPr>
              <w:autoSpaceDE w:val="0"/>
              <w:autoSpaceDN w:val="0"/>
              <w:adjustRightInd w:val="0"/>
              <w:spacing w:after="120"/>
              <w:rPr>
                <w:rFonts w:ascii="Arial" w:hAnsi="Arial" w:cs="Arial"/>
              </w:rPr>
            </w:pPr>
            <w:r w:rsidRPr="00435CEA">
              <w:rPr>
                <w:rFonts w:ascii="Arial" w:hAnsi="Arial" w:cs="Arial"/>
                <w:iCs/>
                <w:color w:val="000000" w:themeColor="text1"/>
              </w:rPr>
              <w:t xml:space="preserve">In line with our aspirations and ambitions for our children in care and care experienced young people, the post holder will </w:t>
            </w:r>
            <w:r w:rsidR="00843FB6">
              <w:rPr>
                <w:rFonts w:ascii="Arial" w:hAnsi="Arial" w:cs="Arial"/>
                <w:iCs/>
                <w:color w:val="000000" w:themeColor="text1"/>
              </w:rPr>
              <w:t>provide strategic leadership</w:t>
            </w:r>
            <w:r w:rsidRPr="00435CEA">
              <w:rPr>
                <w:rFonts w:ascii="Arial" w:hAnsi="Arial" w:cs="Arial"/>
                <w:iCs/>
                <w:color w:val="000000" w:themeColor="text1"/>
              </w:rPr>
              <w:t xml:space="preserve"> and continue to improve </w:t>
            </w:r>
            <w:r w:rsidR="005D6FA2">
              <w:rPr>
                <w:rFonts w:ascii="Arial" w:hAnsi="Arial" w:cs="Arial"/>
                <w:iCs/>
                <w:color w:val="000000" w:themeColor="text1"/>
              </w:rPr>
              <w:t xml:space="preserve">and develop </w:t>
            </w:r>
            <w:r w:rsidRPr="00435CEA">
              <w:rPr>
                <w:rFonts w:ascii="Arial" w:hAnsi="Arial" w:cs="Arial"/>
                <w:iCs/>
                <w:color w:val="000000" w:themeColor="text1"/>
              </w:rPr>
              <w:t xml:space="preserve">services which </w:t>
            </w:r>
            <w:r w:rsidRPr="00435CEA">
              <w:rPr>
                <w:rFonts w:ascii="Arial" w:hAnsi="Arial" w:cs="Arial"/>
                <w:color w:val="000000" w:themeColor="text1"/>
              </w:rPr>
              <w:t xml:space="preserve">promote high quality care and excellent outcomes for our children and young people.  The post holder will </w:t>
            </w:r>
            <w:r w:rsidR="00843FB6">
              <w:rPr>
                <w:rFonts w:ascii="Arial" w:hAnsi="Arial" w:cs="Arial"/>
                <w:color w:val="000000" w:themeColor="text1"/>
              </w:rPr>
              <w:t>provide additional senior leadership</w:t>
            </w:r>
            <w:r w:rsidR="005D6FA2">
              <w:rPr>
                <w:rFonts w:ascii="Arial" w:hAnsi="Arial" w:cs="Arial"/>
                <w:color w:val="000000" w:themeColor="text1"/>
              </w:rPr>
              <w:t xml:space="preserve"> </w:t>
            </w:r>
            <w:r w:rsidR="00843FB6">
              <w:rPr>
                <w:rFonts w:ascii="Arial" w:hAnsi="Arial" w:cs="Arial"/>
                <w:color w:val="000000" w:themeColor="text1"/>
              </w:rPr>
              <w:t>for</w:t>
            </w:r>
            <w:r w:rsidRPr="00435CEA">
              <w:rPr>
                <w:rFonts w:ascii="Arial" w:hAnsi="Arial" w:cs="Arial"/>
                <w:color w:val="000000" w:themeColor="text1"/>
              </w:rPr>
              <w:t xml:space="preserve"> the management, continual improvement</w:t>
            </w:r>
            <w:r w:rsidR="005D6FA2">
              <w:rPr>
                <w:rFonts w:ascii="Arial" w:hAnsi="Arial" w:cs="Arial"/>
                <w:color w:val="000000" w:themeColor="text1"/>
              </w:rPr>
              <w:t xml:space="preserve">, </w:t>
            </w:r>
            <w:proofErr w:type="gramStart"/>
            <w:r w:rsidR="005D6FA2">
              <w:rPr>
                <w:rFonts w:ascii="Arial" w:hAnsi="Arial" w:cs="Arial"/>
                <w:color w:val="000000" w:themeColor="text1"/>
              </w:rPr>
              <w:t>innovation</w:t>
            </w:r>
            <w:proofErr w:type="gramEnd"/>
            <w:r w:rsidRPr="00435CEA">
              <w:rPr>
                <w:rFonts w:ascii="Arial" w:hAnsi="Arial" w:cs="Arial"/>
                <w:color w:val="000000" w:themeColor="text1"/>
              </w:rPr>
              <w:t xml:space="preserve"> and </w:t>
            </w:r>
            <w:r w:rsidR="002D43B2">
              <w:rPr>
                <w:rFonts w:ascii="Arial" w:hAnsi="Arial" w:cs="Arial"/>
                <w:color w:val="000000" w:themeColor="text1"/>
              </w:rPr>
              <w:t>expansion</w:t>
            </w:r>
            <w:r w:rsidRPr="00435CEA">
              <w:rPr>
                <w:rFonts w:ascii="Arial" w:hAnsi="Arial" w:cs="Arial"/>
                <w:color w:val="000000" w:themeColor="text1"/>
              </w:rPr>
              <w:t xml:space="preserve"> of a range of connected and inter-dependent services for children in care</w:t>
            </w:r>
            <w:r w:rsidR="005D6FA2">
              <w:rPr>
                <w:rFonts w:ascii="Arial" w:hAnsi="Arial" w:cs="Arial"/>
                <w:color w:val="000000" w:themeColor="text1"/>
              </w:rPr>
              <w:t xml:space="preserve">. </w:t>
            </w:r>
            <w:r w:rsidRPr="00435CEA">
              <w:rPr>
                <w:rFonts w:ascii="Arial" w:hAnsi="Arial" w:cs="Arial"/>
                <w:color w:val="000000" w:themeColor="text1"/>
              </w:rPr>
              <w:t>In addition, the post holder will have responsibility for the delivery of key aspects of the Local Authority’s sufficiency duties</w:t>
            </w:r>
            <w:r w:rsidR="005D6FA2">
              <w:rPr>
                <w:rFonts w:ascii="Arial" w:hAnsi="Arial" w:cs="Arial"/>
                <w:color w:val="000000" w:themeColor="text1"/>
              </w:rPr>
              <w:t xml:space="preserve">. </w:t>
            </w:r>
          </w:p>
        </w:tc>
      </w:tr>
      <w:tr w:rsidR="0007688D" w14:paraId="2FB2431B" w14:textId="77777777" w:rsidTr="00E62904">
        <w:trPr>
          <w:trHeight w:val="7371"/>
        </w:trPr>
        <w:tc>
          <w:tcPr>
            <w:tcW w:w="10632" w:type="dxa"/>
            <w:gridSpan w:val="4"/>
          </w:tcPr>
          <w:p w14:paraId="39A05F21" w14:textId="77777777" w:rsidR="0007688D" w:rsidRPr="00D90B5D" w:rsidRDefault="0007688D" w:rsidP="001E4736">
            <w:pPr>
              <w:spacing w:before="120" w:after="120"/>
              <w:rPr>
                <w:rFonts w:ascii="Arial" w:hAnsi="Arial" w:cs="Arial"/>
                <w:b/>
              </w:rPr>
            </w:pPr>
            <w:r w:rsidRPr="00D90B5D">
              <w:rPr>
                <w:rFonts w:ascii="Arial" w:hAnsi="Arial" w:cs="Arial"/>
                <w:b/>
              </w:rPr>
              <w:lastRenderedPageBreak/>
              <w:t>Key Result Area – Corporate</w:t>
            </w:r>
          </w:p>
          <w:p w14:paraId="586E53FF" w14:textId="77777777" w:rsidR="0007688D" w:rsidRPr="00D90B5D" w:rsidRDefault="0007688D" w:rsidP="001E4736">
            <w:pPr>
              <w:pStyle w:val="ListParagraph"/>
              <w:numPr>
                <w:ilvl w:val="0"/>
                <w:numId w:val="2"/>
              </w:numPr>
              <w:spacing w:before="120" w:after="120"/>
              <w:contextualSpacing w:val="0"/>
              <w:rPr>
                <w:rFonts w:ascii="Arial" w:hAnsi="Arial" w:cs="Arial"/>
              </w:rPr>
            </w:pPr>
            <w:r w:rsidRPr="00D90B5D">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 ethos</w:t>
            </w:r>
            <w:r w:rsidR="00E62904">
              <w:rPr>
                <w:rFonts w:ascii="Arial" w:hAnsi="Arial" w:cs="Arial"/>
              </w:rPr>
              <w:t>.</w:t>
            </w:r>
          </w:p>
          <w:p w14:paraId="1B9943C4" w14:textId="77777777" w:rsidR="009A4FDD" w:rsidRDefault="0007688D" w:rsidP="009A4FDD">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14:paraId="61C97FC8" w14:textId="77777777"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14:paraId="0A3803BC" w14:textId="77777777"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To provide clear and visible leadership in a positive working environment</w:t>
            </w:r>
            <w:r w:rsidR="00E62904">
              <w:rPr>
                <w:rFonts w:ascii="Arial" w:hAnsi="Arial" w:cs="Arial"/>
              </w:rPr>
              <w:t>.</w:t>
            </w:r>
          </w:p>
          <w:p w14:paraId="21F4023D" w14:textId="77777777"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Contribute to the overall plan for the service, taking the lead role and advising on specialist areas of responsibility</w:t>
            </w:r>
            <w:r w:rsidR="00E62904">
              <w:rPr>
                <w:rFonts w:ascii="Arial" w:hAnsi="Arial" w:cs="Arial"/>
              </w:rPr>
              <w:t>.</w:t>
            </w:r>
          </w:p>
          <w:p w14:paraId="2906A7D1" w14:textId="77777777"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14:paraId="7F60C59A" w14:textId="77777777"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14:paraId="3E89AC7E" w14:textId="77777777"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r w:rsidR="00E62904">
              <w:rPr>
                <w:rFonts w:ascii="Arial" w:hAnsi="Arial" w:cs="Arial"/>
              </w:rPr>
              <w:t>.</w:t>
            </w:r>
          </w:p>
          <w:p w14:paraId="42AB27E1" w14:textId="77777777"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r w:rsidR="00E62904">
              <w:rPr>
                <w:rFonts w:ascii="Arial" w:hAnsi="Arial" w:cs="Arial"/>
              </w:rPr>
              <w:t>.</w:t>
            </w:r>
          </w:p>
          <w:p w14:paraId="3B25AEDE" w14:textId="77777777" w:rsidR="001E4736" w:rsidRPr="002A023E" w:rsidRDefault="00D90B5D" w:rsidP="002A023E">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into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r w:rsidR="00E62904">
              <w:rPr>
                <w:rFonts w:ascii="Arial" w:hAnsi="Arial" w:cs="Arial"/>
              </w:rPr>
              <w:t>.</w:t>
            </w:r>
          </w:p>
        </w:tc>
      </w:tr>
      <w:tr w:rsidR="001E4736" w14:paraId="48EF0702" w14:textId="77777777" w:rsidTr="00E62904">
        <w:trPr>
          <w:trHeight w:val="15299"/>
        </w:trPr>
        <w:tc>
          <w:tcPr>
            <w:tcW w:w="10632" w:type="dxa"/>
            <w:gridSpan w:val="4"/>
          </w:tcPr>
          <w:p w14:paraId="64C52F15" w14:textId="77777777" w:rsidR="002A023E" w:rsidRPr="002A023E" w:rsidRDefault="002A023E" w:rsidP="00435CEA">
            <w:pPr>
              <w:pStyle w:val="ListParagraph"/>
              <w:numPr>
                <w:ilvl w:val="0"/>
                <w:numId w:val="17"/>
              </w:numPr>
              <w:spacing w:before="120" w:after="120"/>
              <w:rPr>
                <w:rFonts w:ascii="Arial" w:hAnsi="Arial" w:cs="Arial"/>
                <w:b/>
              </w:rPr>
            </w:pPr>
            <w:r w:rsidRPr="002A023E">
              <w:rPr>
                <w:rFonts w:ascii="Arial" w:hAnsi="Arial" w:cs="Arial"/>
              </w:rPr>
              <w:lastRenderedPageBreak/>
              <w:t>Contribute as appropriate in the identification of commercial opportunities that can modernise service provision, improve service delivery and deliver MTFP savings options.</w:t>
            </w:r>
          </w:p>
          <w:p w14:paraId="7BAC3562" w14:textId="77777777" w:rsidR="002A023E" w:rsidRPr="001E4736" w:rsidRDefault="002A023E" w:rsidP="002A023E">
            <w:pPr>
              <w:spacing w:before="120" w:after="120"/>
              <w:rPr>
                <w:rFonts w:ascii="Arial" w:hAnsi="Arial" w:cs="Arial"/>
                <w:b/>
              </w:rPr>
            </w:pPr>
            <w:r w:rsidRPr="001E4736">
              <w:rPr>
                <w:rFonts w:ascii="Arial" w:hAnsi="Arial" w:cs="Arial"/>
                <w:b/>
              </w:rPr>
              <w:t>Key Result Area – Generic Management</w:t>
            </w:r>
          </w:p>
          <w:p w14:paraId="1888DB01" w14:textId="77777777" w:rsidR="002A023E" w:rsidRDefault="002A023E" w:rsidP="00435CEA">
            <w:pPr>
              <w:pStyle w:val="ListParagraph"/>
              <w:numPr>
                <w:ilvl w:val="0"/>
                <w:numId w:val="17"/>
              </w:numPr>
              <w:spacing w:before="120" w:after="120"/>
              <w:contextualSpacing w:val="0"/>
              <w:rPr>
                <w:rFonts w:ascii="Arial" w:hAnsi="Arial" w:cs="Arial"/>
              </w:rPr>
            </w:pPr>
            <w:r>
              <w:rPr>
                <w:rFonts w:ascii="Arial" w:hAnsi="Arial" w:cs="Arial"/>
              </w:rPr>
              <w:t xml:space="preserve">Manage employees, relevant </w:t>
            </w:r>
            <w:proofErr w:type="gramStart"/>
            <w:r>
              <w:rPr>
                <w:rFonts w:ascii="Arial" w:hAnsi="Arial" w:cs="Arial"/>
              </w:rPr>
              <w:t>budgets</w:t>
            </w:r>
            <w:proofErr w:type="gramEnd"/>
            <w:r>
              <w:rPr>
                <w:rFonts w:ascii="Arial" w:hAnsi="Arial" w:cs="Arial"/>
              </w:rPr>
              <w:t xml:space="preserve"> and team/individual performance in accordance with council procedures and objectives</w:t>
            </w:r>
            <w:r w:rsidR="00E62904">
              <w:rPr>
                <w:rFonts w:ascii="Arial" w:hAnsi="Arial" w:cs="Arial"/>
              </w:rPr>
              <w:t>.</w:t>
            </w:r>
          </w:p>
          <w:p w14:paraId="55466624" w14:textId="77777777" w:rsidR="009A4FDD" w:rsidRDefault="009A4FDD" w:rsidP="00435CEA">
            <w:pPr>
              <w:pStyle w:val="ListParagraph"/>
              <w:numPr>
                <w:ilvl w:val="0"/>
                <w:numId w:val="17"/>
              </w:numPr>
              <w:spacing w:before="120" w:after="120"/>
              <w:contextualSpacing w:val="0"/>
              <w:rPr>
                <w:rFonts w:ascii="Arial" w:hAnsi="Arial" w:cs="Arial"/>
              </w:rPr>
            </w:pPr>
            <w:r>
              <w:rPr>
                <w:rFonts w:ascii="Arial" w:hAnsi="Arial" w:cs="Arial"/>
              </w:rPr>
              <w:t>Use workforce planning data to inform the appropriate interventions for employee development and encourage progressions, as appropriate</w:t>
            </w:r>
            <w:r w:rsidR="00E62904">
              <w:rPr>
                <w:rFonts w:ascii="Arial" w:hAnsi="Arial" w:cs="Arial"/>
              </w:rPr>
              <w:t>.</w:t>
            </w:r>
          </w:p>
          <w:p w14:paraId="08C95670" w14:textId="77777777" w:rsidR="001D13C8" w:rsidRPr="001E4736" w:rsidRDefault="001D13C8" w:rsidP="00435CEA">
            <w:pPr>
              <w:pStyle w:val="ListParagraph"/>
              <w:numPr>
                <w:ilvl w:val="0"/>
                <w:numId w:val="17"/>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r w:rsidR="00E62904">
              <w:rPr>
                <w:rFonts w:ascii="Arial" w:hAnsi="Arial" w:cs="Arial"/>
              </w:rPr>
              <w:t>.</w:t>
            </w:r>
          </w:p>
          <w:p w14:paraId="2F05B49F" w14:textId="77777777" w:rsidR="001D13C8" w:rsidRPr="001E4736" w:rsidRDefault="001D13C8" w:rsidP="00435CEA">
            <w:pPr>
              <w:pStyle w:val="ListParagraph"/>
              <w:numPr>
                <w:ilvl w:val="0"/>
                <w:numId w:val="17"/>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r w:rsidR="00E62904">
              <w:rPr>
                <w:rFonts w:ascii="Arial" w:hAnsi="Arial" w:cs="Arial"/>
              </w:rPr>
              <w:t>.</w:t>
            </w:r>
          </w:p>
          <w:p w14:paraId="08EEF881" w14:textId="77777777" w:rsidR="001D13C8" w:rsidRDefault="001D13C8" w:rsidP="00435CEA">
            <w:pPr>
              <w:pStyle w:val="ListParagraph"/>
              <w:numPr>
                <w:ilvl w:val="0"/>
                <w:numId w:val="17"/>
              </w:numPr>
              <w:spacing w:before="120" w:after="120"/>
              <w:contextualSpacing w:val="0"/>
              <w:rPr>
                <w:rFonts w:ascii="Arial" w:hAnsi="Arial" w:cs="Arial"/>
              </w:rPr>
            </w:pPr>
            <w:r>
              <w:rPr>
                <w:rFonts w:ascii="Arial" w:hAnsi="Arial" w:cs="Arial"/>
              </w:rPr>
              <w:t>Lead by example in relation to continuous professional development</w:t>
            </w:r>
            <w:r w:rsidR="00E62904">
              <w:rPr>
                <w:rFonts w:ascii="Arial" w:hAnsi="Arial" w:cs="Arial"/>
              </w:rPr>
              <w:t>.</w:t>
            </w:r>
          </w:p>
          <w:p w14:paraId="52C01DF1" w14:textId="77777777" w:rsidR="001D13C8" w:rsidRDefault="001D13C8" w:rsidP="00435CEA">
            <w:pPr>
              <w:pStyle w:val="ListParagraph"/>
              <w:numPr>
                <w:ilvl w:val="0"/>
                <w:numId w:val="17"/>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r w:rsidR="00E62904">
              <w:rPr>
                <w:rFonts w:ascii="Arial" w:hAnsi="Arial" w:cs="Arial"/>
              </w:rPr>
              <w:t>.</w:t>
            </w:r>
          </w:p>
          <w:p w14:paraId="2F497F6B" w14:textId="77777777" w:rsidR="001D13C8" w:rsidRDefault="001D13C8" w:rsidP="00435CEA">
            <w:pPr>
              <w:pStyle w:val="ListParagraph"/>
              <w:numPr>
                <w:ilvl w:val="0"/>
                <w:numId w:val="17"/>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r w:rsidR="00E62904">
              <w:rPr>
                <w:rFonts w:ascii="Arial" w:hAnsi="Arial" w:cs="Arial"/>
              </w:rPr>
              <w:t>.</w:t>
            </w:r>
          </w:p>
          <w:p w14:paraId="31A9EFAF" w14:textId="77777777" w:rsidR="001E4736" w:rsidRDefault="001D13C8" w:rsidP="00435CEA">
            <w:pPr>
              <w:pStyle w:val="ListParagraph"/>
              <w:numPr>
                <w:ilvl w:val="0"/>
                <w:numId w:val="17"/>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5F5CCECF" w14:textId="77777777" w:rsidR="001D13C8" w:rsidRPr="00721D66" w:rsidRDefault="001D13C8" w:rsidP="00721D66">
            <w:pPr>
              <w:spacing w:before="120" w:after="120"/>
              <w:ind w:left="360"/>
              <w:rPr>
                <w:rFonts w:ascii="Arial" w:hAnsi="Arial" w:cs="Arial"/>
                <w:b/>
              </w:rPr>
            </w:pPr>
            <w:r w:rsidRPr="00721D66">
              <w:rPr>
                <w:rFonts w:ascii="Arial" w:hAnsi="Arial" w:cs="Arial"/>
                <w:b/>
              </w:rPr>
              <w:t>Key Result Area – Job Specific</w:t>
            </w:r>
          </w:p>
          <w:p w14:paraId="0FE5C726" w14:textId="0C03688B" w:rsidR="00435CEA" w:rsidRDefault="00843FB6" w:rsidP="00435CEA">
            <w:pPr>
              <w:numPr>
                <w:ilvl w:val="0"/>
                <w:numId w:val="17"/>
              </w:numPr>
              <w:suppressLineNumbers/>
              <w:tabs>
                <w:tab w:val="left" w:pos="680"/>
                <w:tab w:val="right" w:pos="9412"/>
              </w:tabs>
              <w:suppressAutoHyphens/>
              <w:spacing w:line="200" w:lineRule="atLeast"/>
              <w:rPr>
                <w:rFonts w:ascii="Arial" w:hAnsi="Arial" w:cs="Arial"/>
                <w:color w:val="000000" w:themeColor="text1"/>
              </w:rPr>
            </w:pPr>
            <w:r>
              <w:rPr>
                <w:rFonts w:ascii="Arial" w:hAnsi="Arial" w:cs="Arial"/>
                <w:color w:val="000000" w:themeColor="text1"/>
              </w:rPr>
              <w:t>Take strategic leadership responsibility for</w:t>
            </w:r>
            <w:r w:rsidR="00435CEA" w:rsidRPr="00435CEA">
              <w:rPr>
                <w:rFonts w:ascii="Arial" w:hAnsi="Arial" w:cs="Arial"/>
                <w:color w:val="000000" w:themeColor="text1"/>
              </w:rPr>
              <w:t xml:space="preserve"> the development, continual </w:t>
            </w:r>
            <w:proofErr w:type="gramStart"/>
            <w:r w:rsidR="00435CEA" w:rsidRPr="00435CEA">
              <w:rPr>
                <w:rFonts w:ascii="Arial" w:hAnsi="Arial" w:cs="Arial"/>
                <w:color w:val="000000" w:themeColor="text1"/>
              </w:rPr>
              <w:t>improvement</w:t>
            </w:r>
            <w:proofErr w:type="gramEnd"/>
            <w:r w:rsidR="00435CEA" w:rsidRPr="00435CEA">
              <w:rPr>
                <w:rFonts w:ascii="Arial" w:hAnsi="Arial" w:cs="Arial"/>
                <w:color w:val="000000" w:themeColor="text1"/>
              </w:rPr>
              <w:t xml:space="preserve"> and delivery of </w:t>
            </w:r>
            <w:r>
              <w:rPr>
                <w:rFonts w:ascii="Arial" w:hAnsi="Arial" w:cs="Arial"/>
                <w:color w:val="000000" w:themeColor="text1"/>
              </w:rPr>
              <w:t xml:space="preserve">the full portfolio of </w:t>
            </w:r>
            <w:r w:rsidR="00435CEA" w:rsidRPr="00435CEA">
              <w:rPr>
                <w:rFonts w:ascii="Arial" w:hAnsi="Arial" w:cs="Arial"/>
                <w:color w:val="000000" w:themeColor="text1"/>
              </w:rPr>
              <w:t>services to children in care</w:t>
            </w:r>
            <w:r w:rsidR="005D6FA2">
              <w:rPr>
                <w:rFonts w:ascii="Arial" w:hAnsi="Arial" w:cs="Arial"/>
                <w:color w:val="000000" w:themeColor="text1"/>
              </w:rPr>
              <w:t xml:space="preserve"> and care experienced young people</w:t>
            </w:r>
            <w:r w:rsidR="00435CEA" w:rsidRPr="00435CEA">
              <w:rPr>
                <w:rFonts w:ascii="Arial" w:hAnsi="Arial" w:cs="Arial"/>
                <w:color w:val="000000" w:themeColor="text1"/>
              </w:rPr>
              <w:t xml:space="preserve"> </w:t>
            </w:r>
            <w:r>
              <w:rPr>
                <w:rFonts w:ascii="Arial" w:hAnsi="Arial" w:cs="Arial"/>
                <w:color w:val="000000" w:themeColor="text1"/>
              </w:rPr>
              <w:t xml:space="preserve">to ensure they </w:t>
            </w:r>
            <w:r w:rsidR="00435CEA" w:rsidRPr="00435CEA">
              <w:rPr>
                <w:rFonts w:ascii="Arial" w:hAnsi="Arial" w:cs="Arial"/>
                <w:color w:val="000000" w:themeColor="text1"/>
              </w:rPr>
              <w:t>are fully protected, cared for and provided with a positive future</w:t>
            </w:r>
            <w:r w:rsidR="00435CEA">
              <w:rPr>
                <w:rFonts w:ascii="Arial" w:hAnsi="Arial" w:cs="Arial"/>
                <w:color w:val="000000" w:themeColor="text1"/>
              </w:rPr>
              <w:t>.</w:t>
            </w:r>
          </w:p>
          <w:p w14:paraId="7D15B29A" w14:textId="3FF2E34F" w:rsidR="00435CEA" w:rsidRDefault="00843FB6" w:rsidP="00843FB6">
            <w:pPr>
              <w:pStyle w:val="ListParagraph"/>
              <w:numPr>
                <w:ilvl w:val="0"/>
                <w:numId w:val="17"/>
              </w:numPr>
              <w:suppressLineNumbers/>
              <w:tabs>
                <w:tab w:val="left" w:pos="680"/>
                <w:tab w:val="right" w:pos="9412"/>
              </w:tabs>
              <w:suppressAutoHyphens/>
              <w:spacing w:line="200" w:lineRule="atLeast"/>
              <w:rPr>
                <w:rFonts w:ascii="Arial" w:hAnsi="Arial" w:cs="Arial"/>
              </w:rPr>
            </w:pPr>
            <w:r w:rsidRPr="00843FB6">
              <w:rPr>
                <w:rFonts w:ascii="Arial" w:hAnsi="Arial" w:cs="Arial"/>
                <w:color w:val="000000" w:themeColor="text1"/>
              </w:rPr>
              <w:t xml:space="preserve">Develop </w:t>
            </w:r>
            <w:r>
              <w:rPr>
                <w:rFonts w:ascii="Arial" w:hAnsi="Arial" w:cs="Arial"/>
                <w:color w:val="000000" w:themeColor="text1"/>
              </w:rPr>
              <w:t xml:space="preserve">and implement </w:t>
            </w:r>
            <w:r w:rsidRPr="00843FB6">
              <w:rPr>
                <w:rFonts w:ascii="Arial" w:hAnsi="Arial" w:cs="Arial"/>
                <w:color w:val="000000" w:themeColor="text1"/>
              </w:rPr>
              <w:t xml:space="preserve">the council’s strategic response </w:t>
            </w:r>
            <w:r w:rsidR="005D6FA2">
              <w:rPr>
                <w:rFonts w:ascii="Arial" w:hAnsi="Arial" w:cs="Arial"/>
                <w:color w:val="000000" w:themeColor="text1"/>
              </w:rPr>
              <w:t xml:space="preserve">to placement sufficiency </w:t>
            </w:r>
            <w:r w:rsidRPr="00843FB6">
              <w:rPr>
                <w:rFonts w:ascii="Arial" w:hAnsi="Arial" w:cs="Arial"/>
                <w:color w:val="000000" w:themeColor="text1"/>
              </w:rPr>
              <w:t xml:space="preserve">and ensure the efficiency and availability of placements for children, whether in council services or externally </w:t>
            </w:r>
            <w:r w:rsidRPr="00843FB6">
              <w:rPr>
                <w:rFonts w:ascii="Arial" w:hAnsi="Arial" w:cs="Arial"/>
              </w:rPr>
              <w:t>commissioned</w:t>
            </w:r>
          </w:p>
          <w:p w14:paraId="64072836" w14:textId="6DB0A074" w:rsidR="005D6FA2" w:rsidRDefault="005D6FA2" w:rsidP="00843FB6">
            <w:pPr>
              <w:pStyle w:val="ListParagraph"/>
              <w:numPr>
                <w:ilvl w:val="0"/>
                <w:numId w:val="17"/>
              </w:numPr>
              <w:suppressLineNumbers/>
              <w:tabs>
                <w:tab w:val="left" w:pos="680"/>
                <w:tab w:val="right" w:pos="9412"/>
              </w:tabs>
              <w:suppressAutoHyphens/>
              <w:spacing w:line="200" w:lineRule="atLeast"/>
              <w:rPr>
                <w:rFonts w:ascii="Arial" w:hAnsi="Arial" w:cs="Arial"/>
              </w:rPr>
            </w:pPr>
            <w:r>
              <w:rPr>
                <w:rFonts w:ascii="Arial" w:hAnsi="Arial" w:cs="Arial"/>
              </w:rPr>
              <w:t xml:space="preserve">Provide a critical interface between commissioned services and operational services to ensure </w:t>
            </w:r>
            <w:proofErr w:type="gramStart"/>
            <w:r>
              <w:rPr>
                <w:rFonts w:ascii="Arial" w:hAnsi="Arial" w:cs="Arial"/>
              </w:rPr>
              <w:t>a  joined</w:t>
            </w:r>
            <w:proofErr w:type="gramEnd"/>
            <w:r>
              <w:rPr>
                <w:rFonts w:ascii="Arial" w:hAnsi="Arial" w:cs="Arial"/>
              </w:rPr>
              <w:t xml:space="preserve"> up approach to the provision of services for children and young people in care. </w:t>
            </w:r>
          </w:p>
          <w:p w14:paraId="2C0864E6" w14:textId="78080214" w:rsidR="002D43B2" w:rsidRDefault="002D43B2" w:rsidP="002D43B2">
            <w:pPr>
              <w:numPr>
                <w:ilvl w:val="0"/>
                <w:numId w:val="17"/>
              </w:numPr>
              <w:suppressLineNumbers/>
              <w:tabs>
                <w:tab w:val="left" w:pos="680"/>
                <w:tab w:val="right" w:pos="9412"/>
              </w:tabs>
              <w:suppressAutoHyphens/>
              <w:spacing w:line="200" w:lineRule="atLeast"/>
              <w:rPr>
                <w:rFonts w:ascii="Arial" w:hAnsi="Arial" w:cs="Arial"/>
                <w:color w:val="000000" w:themeColor="text1"/>
              </w:rPr>
            </w:pPr>
            <w:r>
              <w:rPr>
                <w:rFonts w:ascii="Arial" w:hAnsi="Arial" w:cs="Arial"/>
                <w:color w:val="000000" w:themeColor="text1"/>
              </w:rPr>
              <w:t xml:space="preserve">Manage the overall budget associated with the portfolio of responsibilities. </w:t>
            </w:r>
          </w:p>
          <w:p w14:paraId="6644A1A4" w14:textId="034A8149" w:rsidR="00B928AD" w:rsidRPr="002D43B2" w:rsidRDefault="00B928AD" w:rsidP="002D43B2">
            <w:pPr>
              <w:numPr>
                <w:ilvl w:val="0"/>
                <w:numId w:val="17"/>
              </w:numPr>
              <w:suppressLineNumbers/>
              <w:tabs>
                <w:tab w:val="left" w:pos="680"/>
                <w:tab w:val="right" w:pos="9412"/>
              </w:tabs>
              <w:suppressAutoHyphens/>
              <w:spacing w:line="200" w:lineRule="atLeast"/>
              <w:rPr>
                <w:rFonts w:ascii="Arial" w:hAnsi="Arial" w:cs="Arial"/>
                <w:color w:val="000000" w:themeColor="text1"/>
              </w:rPr>
            </w:pPr>
            <w:r>
              <w:rPr>
                <w:rFonts w:ascii="Arial" w:hAnsi="Arial" w:cs="Arial"/>
                <w:color w:val="000000" w:themeColor="text1"/>
              </w:rPr>
              <w:t xml:space="preserve">Support the Agency Decision Maker (ADM)  functions across the service </w:t>
            </w:r>
          </w:p>
          <w:p w14:paraId="4471A7D2" w14:textId="4EB7BD89" w:rsidR="00435CEA" w:rsidRPr="00435CEA" w:rsidRDefault="00435CEA" w:rsidP="00435CEA">
            <w:pPr>
              <w:numPr>
                <w:ilvl w:val="0"/>
                <w:numId w:val="17"/>
              </w:numPr>
              <w:suppressLineNumbers/>
              <w:tabs>
                <w:tab w:val="left" w:pos="680"/>
                <w:tab w:val="right" w:pos="9412"/>
              </w:tabs>
              <w:suppressAutoHyphens/>
              <w:spacing w:line="200" w:lineRule="atLeast"/>
              <w:rPr>
                <w:rFonts w:ascii="Arial" w:hAnsi="Arial" w:cs="Arial"/>
                <w:color w:val="000000" w:themeColor="text1"/>
              </w:rPr>
            </w:pPr>
            <w:r w:rsidRPr="00435CEA">
              <w:rPr>
                <w:rFonts w:ascii="Arial" w:hAnsi="Arial" w:cs="Arial"/>
                <w:color w:val="000000" w:themeColor="text1"/>
              </w:rPr>
              <w:t>Ensure systematic and meaningful engagement with children and young people which support continual improvement of services</w:t>
            </w:r>
            <w:r>
              <w:rPr>
                <w:rFonts w:ascii="Arial" w:hAnsi="Arial" w:cs="Arial"/>
                <w:color w:val="000000" w:themeColor="text1"/>
              </w:rPr>
              <w:t>.</w:t>
            </w:r>
          </w:p>
          <w:p w14:paraId="21B6AFD0" w14:textId="6BE69524" w:rsidR="00435CEA" w:rsidRDefault="00843FB6" w:rsidP="00435CEA">
            <w:pPr>
              <w:numPr>
                <w:ilvl w:val="0"/>
                <w:numId w:val="17"/>
              </w:numPr>
              <w:suppressLineNumbers/>
              <w:tabs>
                <w:tab w:val="left" w:pos="680"/>
                <w:tab w:val="right" w:pos="9412"/>
              </w:tabs>
              <w:suppressAutoHyphens/>
              <w:spacing w:line="200" w:lineRule="atLeast"/>
              <w:rPr>
                <w:rFonts w:ascii="Arial" w:hAnsi="Arial" w:cs="Arial"/>
                <w:color w:val="000000" w:themeColor="text1"/>
              </w:rPr>
            </w:pPr>
            <w:r>
              <w:rPr>
                <w:rFonts w:ascii="Arial" w:hAnsi="Arial" w:cs="Arial"/>
                <w:color w:val="000000" w:themeColor="text1"/>
              </w:rPr>
              <w:t>Take strategic leadership responsibility for</w:t>
            </w:r>
            <w:r w:rsidR="00435CEA" w:rsidRPr="00435CEA">
              <w:rPr>
                <w:rFonts w:ascii="Arial" w:hAnsi="Arial" w:cs="Arial"/>
                <w:color w:val="000000" w:themeColor="text1"/>
              </w:rPr>
              <w:t xml:space="preserve"> and inspire transition planning for children and young people across the service with corporate colleagues</w:t>
            </w:r>
            <w:r w:rsidR="00435CEA">
              <w:rPr>
                <w:rFonts w:ascii="Arial" w:hAnsi="Arial" w:cs="Arial"/>
                <w:color w:val="000000" w:themeColor="text1"/>
              </w:rPr>
              <w:t>.</w:t>
            </w:r>
          </w:p>
          <w:p w14:paraId="07F46D1C" w14:textId="17DAD218" w:rsidR="00C3126F" w:rsidRDefault="00C3126F" w:rsidP="00435CEA">
            <w:pPr>
              <w:numPr>
                <w:ilvl w:val="0"/>
                <w:numId w:val="17"/>
              </w:numPr>
              <w:suppressLineNumbers/>
              <w:tabs>
                <w:tab w:val="left" w:pos="680"/>
                <w:tab w:val="right" w:pos="9412"/>
              </w:tabs>
              <w:suppressAutoHyphens/>
              <w:spacing w:line="200" w:lineRule="atLeast"/>
              <w:rPr>
                <w:rFonts w:ascii="Arial" w:hAnsi="Arial" w:cs="Arial"/>
                <w:color w:val="000000" w:themeColor="text1"/>
              </w:rPr>
            </w:pPr>
            <w:r>
              <w:rPr>
                <w:rFonts w:ascii="Arial" w:hAnsi="Arial" w:cs="Arial"/>
                <w:color w:val="000000" w:themeColor="text1"/>
              </w:rPr>
              <w:t xml:space="preserve">Provide senior management oversight and support to the Head of the Regional Adoption Agency on behalf of the RAA Governance Board </w:t>
            </w:r>
          </w:p>
          <w:p w14:paraId="40BA9F69" w14:textId="3069559B" w:rsidR="005D6FA2" w:rsidRPr="00435CEA" w:rsidRDefault="005D6FA2" w:rsidP="00435CEA">
            <w:pPr>
              <w:numPr>
                <w:ilvl w:val="0"/>
                <w:numId w:val="17"/>
              </w:numPr>
              <w:suppressLineNumbers/>
              <w:tabs>
                <w:tab w:val="left" w:pos="680"/>
                <w:tab w:val="right" w:pos="9412"/>
              </w:tabs>
              <w:suppressAutoHyphens/>
              <w:spacing w:line="200" w:lineRule="atLeast"/>
              <w:rPr>
                <w:rFonts w:ascii="Arial" w:hAnsi="Arial" w:cs="Arial"/>
                <w:color w:val="000000" w:themeColor="text1"/>
              </w:rPr>
            </w:pPr>
            <w:r>
              <w:rPr>
                <w:rFonts w:ascii="Arial" w:hAnsi="Arial" w:cs="Arial"/>
                <w:color w:val="000000" w:themeColor="text1"/>
              </w:rPr>
              <w:t>Support ADM functions within the service.</w:t>
            </w:r>
          </w:p>
          <w:p w14:paraId="788371F6" w14:textId="27A31B70" w:rsidR="00435CEA" w:rsidRPr="00435CEA" w:rsidRDefault="00435CEA" w:rsidP="00435CEA">
            <w:pPr>
              <w:numPr>
                <w:ilvl w:val="0"/>
                <w:numId w:val="17"/>
              </w:numPr>
              <w:suppressLineNumbers/>
              <w:tabs>
                <w:tab w:val="left" w:pos="680"/>
                <w:tab w:val="right" w:pos="9412"/>
              </w:tabs>
              <w:suppressAutoHyphens/>
              <w:spacing w:line="200" w:lineRule="atLeast"/>
              <w:rPr>
                <w:rFonts w:ascii="Arial" w:hAnsi="Arial" w:cs="Arial"/>
                <w:color w:val="000000" w:themeColor="text1"/>
              </w:rPr>
            </w:pPr>
            <w:r w:rsidRPr="00435CEA">
              <w:rPr>
                <w:rFonts w:ascii="Arial" w:hAnsi="Arial" w:cs="Arial"/>
                <w:color w:val="000000" w:themeColor="text1"/>
              </w:rPr>
              <w:t>Lead on key strategic areas of responsibility within the service to improve outcomes for children and young people</w:t>
            </w:r>
            <w:r>
              <w:rPr>
                <w:rFonts w:ascii="Arial" w:hAnsi="Arial" w:cs="Arial"/>
                <w:color w:val="000000" w:themeColor="text1"/>
              </w:rPr>
              <w:t>.</w:t>
            </w:r>
          </w:p>
          <w:p w14:paraId="596A0EE9" w14:textId="17E4819D" w:rsidR="00435CEA" w:rsidRPr="00435CEA" w:rsidRDefault="00435CEA" w:rsidP="00435CEA">
            <w:pPr>
              <w:numPr>
                <w:ilvl w:val="0"/>
                <w:numId w:val="17"/>
              </w:numPr>
              <w:suppressLineNumbers/>
              <w:tabs>
                <w:tab w:val="left" w:pos="680"/>
                <w:tab w:val="right" w:pos="9412"/>
              </w:tabs>
              <w:suppressAutoHyphens/>
              <w:spacing w:line="200" w:lineRule="atLeast"/>
              <w:rPr>
                <w:rFonts w:ascii="Arial" w:hAnsi="Arial" w:cs="Arial"/>
              </w:rPr>
            </w:pPr>
            <w:r w:rsidRPr="00435CEA">
              <w:rPr>
                <w:rFonts w:ascii="Arial" w:hAnsi="Arial" w:cs="Arial"/>
              </w:rPr>
              <w:t>Responsible for meeting the statutory requirements of a regulated service and meeting the requirements of regulations including Ofsted</w:t>
            </w:r>
            <w:r>
              <w:rPr>
                <w:rFonts w:ascii="Arial" w:hAnsi="Arial" w:cs="Arial"/>
              </w:rPr>
              <w:t>.</w:t>
            </w:r>
            <w:r w:rsidRPr="00435CEA">
              <w:rPr>
                <w:rFonts w:ascii="Arial" w:hAnsi="Arial" w:cs="Arial"/>
              </w:rPr>
              <w:t xml:space="preserve"> </w:t>
            </w:r>
          </w:p>
          <w:p w14:paraId="54CAD576" w14:textId="0C5250DA" w:rsidR="00435CEA" w:rsidRPr="00435CEA" w:rsidRDefault="00435CEA" w:rsidP="00435CEA">
            <w:pPr>
              <w:numPr>
                <w:ilvl w:val="0"/>
                <w:numId w:val="17"/>
              </w:numPr>
              <w:suppressLineNumbers/>
              <w:tabs>
                <w:tab w:val="left" w:pos="680"/>
                <w:tab w:val="right" w:pos="9412"/>
              </w:tabs>
              <w:suppressAutoHyphens/>
              <w:spacing w:line="200" w:lineRule="atLeast"/>
              <w:rPr>
                <w:rFonts w:ascii="Arial" w:hAnsi="Arial" w:cs="Arial"/>
              </w:rPr>
            </w:pPr>
            <w:r w:rsidRPr="00435CEA">
              <w:rPr>
                <w:rFonts w:ascii="Arial" w:hAnsi="Arial" w:cs="Arial"/>
              </w:rPr>
              <w:t>Work with statutory inspection agencies on an ongoing, proactive basis</w:t>
            </w:r>
            <w:r>
              <w:rPr>
                <w:rFonts w:ascii="Arial" w:hAnsi="Arial" w:cs="Arial"/>
              </w:rPr>
              <w:t>.</w:t>
            </w:r>
          </w:p>
          <w:p w14:paraId="3E7DED8F" w14:textId="4D096244" w:rsidR="00435CEA" w:rsidRPr="00435CEA" w:rsidRDefault="00435CEA" w:rsidP="00435CEA">
            <w:pPr>
              <w:numPr>
                <w:ilvl w:val="0"/>
                <w:numId w:val="17"/>
              </w:numPr>
              <w:suppressLineNumbers/>
              <w:tabs>
                <w:tab w:val="left" w:pos="680"/>
                <w:tab w:val="right" w:pos="9412"/>
              </w:tabs>
              <w:suppressAutoHyphens/>
              <w:spacing w:line="200" w:lineRule="atLeast"/>
              <w:rPr>
                <w:rFonts w:ascii="Arial" w:hAnsi="Arial" w:cs="Arial"/>
              </w:rPr>
            </w:pPr>
            <w:r w:rsidRPr="00435CEA">
              <w:rPr>
                <w:rFonts w:ascii="Arial" w:hAnsi="Arial" w:cs="Arial"/>
              </w:rPr>
              <w:t>Ensure the development and delivery of actions to achieve continued service improvement, in line with council priorities, national standards and regulatory requirements</w:t>
            </w:r>
            <w:r>
              <w:rPr>
                <w:rFonts w:ascii="Arial" w:hAnsi="Arial" w:cs="Arial"/>
              </w:rPr>
              <w:t>.</w:t>
            </w:r>
          </w:p>
          <w:p w14:paraId="000F6271" w14:textId="67E4C0F3" w:rsidR="00435CEA" w:rsidRPr="00435CEA" w:rsidRDefault="00435CEA" w:rsidP="00435CEA">
            <w:pPr>
              <w:numPr>
                <w:ilvl w:val="0"/>
                <w:numId w:val="17"/>
              </w:numPr>
              <w:suppressLineNumbers/>
              <w:tabs>
                <w:tab w:val="left" w:pos="680"/>
                <w:tab w:val="right" w:pos="9412"/>
              </w:tabs>
              <w:suppressAutoHyphens/>
              <w:spacing w:line="200" w:lineRule="atLeast"/>
              <w:rPr>
                <w:rFonts w:ascii="Arial" w:hAnsi="Arial" w:cs="Arial"/>
              </w:rPr>
            </w:pPr>
            <w:r w:rsidRPr="00435CEA">
              <w:rPr>
                <w:rFonts w:ascii="Arial" w:hAnsi="Arial" w:cs="Arial"/>
              </w:rPr>
              <w:t>Lead the development and implementation of quality assurance of operational services, including service audits, service standards, compliance management and service review</w:t>
            </w:r>
            <w:r>
              <w:rPr>
                <w:rFonts w:ascii="Arial" w:hAnsi="Arial" w:cs="Arial"/>
              </w:rPr>
              <w:t>.</w:t>
            </w:r>
          </w:p>
          <w:p w14:paraId="69403435" w14:textId="00A901BB" w:rsidR="00435CEA" w:rsidRPr="00435CEA" w:rsidRDefault="00435CEA" w:rsidP="00435CEA">
            <w:pPr>
              <w:numPr>
                <w:ilvl w:val="0"/>
                <w:numId w:val="17"/>
              </w:numPr>
              <w:suppressLineNumbers/>
              <w:tabs>
                <w:tab w:val="left" w:pos="680"/>
                <w:tab w:val="right" w:pos="9412"/>
              </w:tabs>
              <w:suppressAutoHyphens/>
              <w:spacing w:line="200" w:lineRule="atLeast"/>
              <w:rPr>
                <w:rFonts w:ascii="Arial" w:hAnsi="Arial" w:cs="Arial"/>
              </w:rPr>
            </w:pPr>
            <w:r w:rsidRPr="00435CEA">
              <w:rPr>
                <w:rFonts w:ascii="Arial" w:hAnsi="Arial" w:cs="Arial"/>
              </w:rPr>
              <w:t>Contribute to the work with the Corporate Parenting Panel of the council</w:t>
            </w:r>
            <w:r>
              <w:rPr>
                <w:rFonts w:ascii="Arial" w:hAnsi="Arial" w:cs="Arial"/>
              </w:rPr>
              <w:t>.</w:t>
            </w:r>
          </w:p>
          <w:p w14:paraId="5F1FC712" w14:textId="77777777" w:rsidR="00435CEA" w:rsidRPr="00435CEA" w:rsidRDefault="00435CEA" w:rsidP="00435CEA">
            <w:pPr>
              <w:numPr>
                <w:ilvl w:val="0"/>
                <w:numId w:val="17"/>
              </w:numPr>
              <w:suppressLineNumbers/>
              <w:tabs>
                <w:tab w:val="left" w:pos="680"/>
                <w:tab w:val="right" w:pos="9412"/>
              </w:tabs>
              <w:suppressAutoHyphens/>
              <w:spacing w:line="200" w:lineRule="atLeast"/>
              <w:rPr>
                <w:rFonts w:ascii="Arial" w:hAnsi="Arial" w:cs="Arial"/>
                <w:color w:val="000000" w:themeColor="text1"/>
              </w:rPr>
            </w:pPr>
            <w:r w:rsidRPr="00435CEA">
              <w:rPr>
                <w:rFonts w:ascii="Arial" w:hAnsi="Arial" w:cs="Arial"/>
                <w:color w:val="000000" w:themeColor="text1"/>
              </w:rPr>
              <w:t>Responsible for presenting as required to the Overview and Scrutiny Committee.</w:t>
            </w:r>
          </w:p>
          <w:p w14:paraId="2EF164BE" w14:textId="77777777" w:rsidR="00C0492D" w:rsidRPr="0098331D" w:rsidRDefault="00B81255" w:rsidP="00435CEA">
            <w:pPr>
              <w:pStyle w:val="ListParagraph"/>
              <w:numPr>
                <w:ilvl w:val="0"/>
                <w:numId w:val="17"/>
              </w:numPr>
              <w:autoSpaceDE w:val="0"/>
              <w:autoSpaceDN w:val="0"/>
              <w:adjustRightInd w:val="0"/>
              <w:spacing w:before="120" w:after="120"/>
              <w:rPr>
                <w:rFonts w:ascii="Arial" w:hAnsi="Arial" w:cs="Arial"/>
              </w:rPr>
            </w:pPr>
            <w:r w:rsidRPr="0098331D">
              <w:rPr>
                <w:rFonts w:ascii="Arial" w:hAnsi="Arial" w:cs="Arial"/>
              </w:rPr>
              <w:t>Deputise f</w:t>
            </w:r>
            <w:r w:rsidR="00C0492D" w:rsidRPr="0098331D">
              <w:rPr>
                <w:rFonts w:ascii="Arial" w:hAnsi="Arial" w:cs="Arial"/>
              </w:rPr>
              <w:t>or the Head of Service as required</w:t>
            </w:r>
            <w:r w:rsidR="00E62904">
              <w:rPr>
                <w:rFonts w:ascii="Arial" w:hAnsi="Arial" w:cs="Arial"/>
              </w:rPr>
              <w:t>.</w:t>
            </w:r>
          </w:p>
          <w:p w14:paraId="7DB2A19D" w14:textId="77777777" w:rsidR="00142587" w:rsidRPr="001D13C8" w:rsidRDefault="00142587" w:rsidP="001D13C8">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Head of Service.</w:t>
            </w:r>
          </w:p>
        </w:tc>
      </w:tr>
    </w:tbl>
    <w:p w14:paraId="14ECC50D"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5A5037B9"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14:paraId="549E5790" w14:textId="77777777" w:rsidTr="00856290">
        <w:trPr>
          <w:trHeight w:val="660"/>
        </w:trPr>
        <w:tc>
          <w:tcPr>
            <w:tcW w:w="1696" w:type="dxa"/>
            <w:vAlign w:val="center"/>
          </w:tcPr>
          <w:p w14:paraId="5276904B" w14:textId="77777777" w:rsidR="005D752A" w:rsidRPr="005D752A" w:rsidRDefault="005D752A" w:rsidP="005D752A">
            <w:pPr>
              <w:rPr>
                <w:rFonts w:ascii="Arial" w:hAnsi="Arial" w:cs="Arial"/>
              </w:rPr>
            </w:pPr>
          </w:p>
        </w:tc>
        <w:tc>
          <w:tcPr>
            <w:tcW w:w="6663" w:type="dxa"/>
            <w:vAlign w:val="center"/>
          </w:tcPr>
          <w:p w14:paraId="298A7027" w14:textId="77777777"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14:paraId="3EFD5904" w14:textId="77777777"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14:paraId="184CC7EC" w14:textId="77777777"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14:paraId="07251397" w14:textId="77777777" w:rsidTr="002B08F4">
        <w:trPr>
          <w:trHeight w:val="2129"/>
        </w:trPr>
        <w:tc>
          <w:tcPr>
            <w:tcW w:w="1696" w:type="dxa"/>
          </w:tcPr>
          <w:p w14:paraId="59921D4E" w14:textId="77777777"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14:paraId="557B2C0D" w14:textId="77777777" w:rsidR="005D752A" w:rsidRPr="005D752A" w:rsidRDefault="005D752A" w:rsidP="00995B9A">
            <w:pPr>
              <w:pStyle w:val="ListParagraph"/>
              <w:spacing w:before="120"/>
              <w:ind w:left="360"/>
              <w:rPr>
                <w:rFonts w:ascii="Arial" w:hAnsi="Arial" w:cs="Arial"/>
              </w:rPr>
            </w:pPr>
          </w:p>
        </w:tc>
        <w:tc>
          <w:tcPr>
            <w:tcW w:w="4819" w:type="dxa"/>
          </w:tcPr>
          <w:p w14:paraId="7755986C" w14:textId="070DE6F2" w:rsidR="003D67C1" w:rsidRDefault="00843FB6" w:rsidP="003D67C1">
            <w:pPr>
              <w:numPr>
                <w:ilvl w:val="0"/>
                <w:numId w:val="4"/>
              </w:numPr>
              <w:suppressLineNumbers/>
              <w:tabs>
                <w:tab w:val="left" w:pos="680"/>
                <w:tab w:val="right" w:pos="9412"/>
              </w:tabs>
              <w:suppressAutoHyphens/>
              <w:spacing w:line="200" w:lineRule="atLeast"/>
              <w:rPr>
                <w:rFonts w:ascii="Arial" w:hAnsi="Arial" w:cs="Arial"/>
              </w:rPr>
            </w:pPr>
            <w:r>
              <w:rPr>
                <w:rFonts w:ascii="Arial" w:hAnsi="Arial" w:cs="Arial"/>
              </w:rPr>
              <w:t xml:space="preserve">Professional Social Work Qualification </w:t>
            </w:r>
          </w:p>
          <w:p w14:paraId="3B618790" w14:textId="77777777" w:rsidR="00843FB6" w:rsidRDefault="00843FB6" w:rsidP="00843FB6">
            <w:pPr>
              <w:suppressLineNumbers/>
              <w:tabs>
                <w:tab w:val="left" w:pos="680"/>
                <w:tab w:val="right" w:pos="9412"/>
              </w:tabs>
              <w:suppressAutoHyphens/>
              <w:spacing w:line="200" w:lineRule="atLeast"/>
              <w:ind w:left="360"/>
              <w:rPr>
                <w:rFonts w:ascii="Arial" w:hAnsi="Arial" w:cs="Arial"/>
              </w:rPr>
            </w:pPr>
          </w:p>
          <w:p w14:paraId="4494E4C0" w14:textId="2BC6DCB5" w:rsidR="00843FB6" w:rsidRDefault="00843FB6" w:rsidP="003D67C1">
            <w:pPr>
              <w:numPr>
                <w:ilvl w:val="0"/>
                <w:numId w:val="4"/>
              </w:numPr>
              <w:suppressLineNumbers/>
              <w:tabs>
                <w:tab w:val="left" w:pos="680"/>
                <w:tab w:val="right" w:pos="9412"/>
              </w:tabs>
              <w:suppressAutoHyphens/>
              <w:spacing w:line="200" w:lineRule="atLeast"/>
              <w:rPr>
                <w:rFonts w:ascii="Arial" w:hAnsi="Arial" w:cs="Arial"/>
              </w:rPr>
            </w:pPr>
            <w:r>
              <w:rPr>
                <w:rFonts w:ascii="Arial" w:hAnsi="Arial" w:cs="Arial"/>
              </w:rPr>
              <w:t>Degree in related field</w:t>
            </w:r>
          </w:p>
          <w:p w14:paraId="79E5B441" w14:textId="77777777" w:rsidR="003D67C1" w:rsidRPr="003D67C1" w:rsidRDefault="003D67C1" w:rsidP="003D67C1">
            <w:pPr>
              <w:suppressLineNumbers/>
              <w:tabs>
                <w:tab w:val="left" w:pos="680"/>
                <w:tab w:val="right" w:pos="9412"/>
              </w:tabs>
              <w:suppressAutoHyphens/>
              <w:spacing w:line="200" w:lineRule="atLeast"/>
              <w:rPr>
                <w:rFonts w:ascii="Arial" w:hAnsi="Arial" w:cs="Arial"/>
              </w:rPr>
            </w:pPr>
          </w:p>
          <w:p w14:paraId="3B403FD0" w14:textId="64392CFD" w:rsidR="00B81255" w:rsidRPr="003D67C1" w:rsidRDefault="00843FB6" w:rsidP="00843FB6">
            <w:pPr>
              <w:numPr>
                <w:ilvl w:val="0"/>
                <w:numId w:val="4"/>
              </w:numPr>
              <w:suppressLineNumbers/>
              <w:tabs>
                <w:tab w:val="left" w:pos="680"/>
                <w:tab w:val="right" w:pos="9412"/>
              </w:tabs>
              <w:suppressAutoHyphens/>
              <w:spacing w:line="200" w:lineRule="atLeast"/>
              <w:rPr>
                <w:rFonts w:ascii="Arial" w:hAnsi="Arial" w:cs="Arial"/>
              </w:rPr>
            </w:pPr>
            <w:r>
              <w:rPr>
                <w:rFonts w:ascii="Arial" w:hAnsi="Arial" w:cs="Arial"/>
              </w:rPr>
              <w:t>Management qualification or willingness to undertake this within the first two years of being in post</w:t>
            </w:r>
          </w:p>
        </w:tc>
        <w:tc>
          <w:tcPr>
            <w:tcW w:w="2210" w:type="dxa"/>
          </w:tcPr>
          <w:p w14:paraId="2ADCF07F"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7902FB1F"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0268BCF1"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4C166652" w14:textId="77777777" w:rsidTr="002B08F4">
        <w:trPr>
          <w:trHeight w:val="5235"/>
        </w:trPr>
        <w:tc>
          <w:tcPr>
            <w:tcW w:w="1696" w:type="dxa"/>
          </w:tcPr>
          <w:p w14:paraId="346D3783" w14:textId="77777777"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14:paraId="5CF77B23"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managing change and business transformation, proactively pursuing continuous improvement</w:t>
            </w:r>
          </w:p>
          <w:p w14:paraId="1D3BE783"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successful strategic management and the formulation and delivery of strategic objectives, plans and policies</w:t>
            </w:r>
          </w:p>
          <w:p w14:paraId="1E2D5D11"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14:paraId="4D580BCC"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14:paraId="45C97AE8"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14:paraId="5D7D0267"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14:paraId="1FD20761" w14:textId="77777777"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14:paraId="0FB7E432" w14:textId="696DAF9C" w:rsidR="003D67C1" w:rsidRDefault="00843FB6" w:rsidP="003D67C1">
            <w:pPr>
              <w:numPr>
                <w:ilvl w:val="0"/>
                <w:numId w:val="6"/>
              </w:numPr>
              <w:suppressLineNumbers/>
              <w:tabs>
                <w:tab w:val="left" w:pos="680"/>
                <w:tab w:val="right" w:pos="9412"/>
              </w:tabs>
              <w:suppressAutoHyphens/>
              <w:spacing w:line="200" w:lineRule="atLeast"/>
              <w:rPr>
                <w:rFonts w:ascii="Arial" w:hAnsi="Arial" w:cs="Arial"/>
                <w:color w:val="000000" w:themeColor="text1"/>
              </w:rPr>
            </w:pPr>
            <w:r>
              <w:rPr>
                <w:rFonts w:ascii="Arial" w:hAnsi="Arial" w:cs="Arial"/>
                <w:color w:val="000000" w:themeColor="text1"/>
              </w:rPr>
              <w:t xml:space="preserve">Significant </w:t>
            </w:r>
            <w:r w:rsidR="003D67C1" w:rsidRPr="003D67C1">
              <w:rPr>
                <w:rFonts w:ascii="Arial" w:hAnsi="Arial" w:cs="Arial"/>
                <w:color w:val="000000" w:themeColor="text1"/>
              </w:rPr>
              <w:t xml:space="preserve">Senior management </w:t>
            </w:r>
            <w:r>
              <w:rPr>
                <w:rFonts w:ascii="Arial" w:hAnsi="Arial" w:cs="Arial"/>
                <w:color w:val="000000" w:themeColor="text1"/>
              </w:rPr>
              <w:t xml:space="preserve">experience </w:t>
            </w:r>
            <w:r w:rsidR="003D67C1" w:rsidRPr="003D67C1">
              <w:rPr>
                <w:rFonts w:ascii="Arial" w:hAnsi="Arial" w:cs="Arial"/>
                <w:color w:val="000000" w:themeColor="text1"/>
              </w:rPr>
              <w:t xml:space="preserve">in children and </w:t>
            </w:r>
            <w:proofErr w:type="gramStart"/>
            <w:r w:rsidR="003D67C1" w:rsidRPr="003D67C1">
              <w:rPr>
                <w:rFonts w:ascii="Arial" w:hAnsi="Arial" w:cs="Arial"/>
                <w:color w:val="000000" w:themeColor="text1"/>
              </w:rPr>
              <w:t>families</w:t>
            </w:r>
            <w:proofErr w:type="gramEnd"/>
            <w:r w:rsidR="003D67C1" w:rsidRPr="003D67C1">
              <w:rPr>
                <w:rFonts w:ascii="Arial" w:hAnsi="Arial" w:cs="Arial"/>
                <w:color w:val="000000" w:themeColor="text1"/>
              </w:rPr>
              <w:t xml:space="preserve"> </w:t>
            </w:r>
            <w:r>
              <w:rPr>
                <w:rFonts w:ascii="Arial" w:hAnsi="Arial" w:cs="Arial"/>
                <w:color w:val="000000" w:themeColor="text1"/>
              </w:rPr>
              <w:t xml:space="preserve">social </w:t>
            </w:r>
            <w:r w:rsidR="003D67C1" w:rsidRPr="003D67C1">
              <w:rPr>
                <w:rFonts w:ascii="Arial" w:hAnsi="Arial" w:cs="Arial"/>
                <w:color w:val="000000" w:themeColor="text1"/>
              </w:rPr>
              <w:t>work</w:t>
            </w:r>
          </w:p>
          <w:p w14:paraId="5012D94D" w14:textId="77777777" w:rsidR="003D67C1" w:rsidRPr="003D67C1" w:rsidRDefault="003D67C1" w:rsidP="003D67C1">
            <w:pPr>
              <w:suppressLineNumbers/>
              <w:tabs>
                <w:tab w:val="left" w:pos="680"/>
                <w:tab w:val="right" w:pos="9412"/>
              </w:tabs>
              <w:suppressAutoHyphens/>
              <w:spacing w:line="200" w:lineRule="atLeast"/>
              <w:rPr>
                <w:rFonts w:ascii="Arial" w:hAnsi="Arial" w:cs="Arial"/>
                <w:color w:val="000000" w:themeColor="text1"/>
              </w:rPr>
            </w:pPr>
          </w:p>
          <w:p w14:paraId="2F142D04" w14:textId="7CEFA1E6" w:rsidR="003D67C1" w:rsidRDefault="003D67C1" w:rsidP="003D67C1">
            <w:pPr>
              <w:numPr>
                <w:ilvl w:val="0"/>
                <w:numId w:val="6"/>
              </w:numPr>
              <w:suppressLineNumbers/>
              <w:tabs>
                <w:tab w:val="left" w:pos="680"/>
                <w:tab w:val="right" w:pos="9412"/>
              </w:tabs>
              <w:suppressAutoHyphens/>
              <w:spacing w:line="200" w:lineRule="atLeast"/>
              <w:rPr>
                <w:rFonts w:ascii="Arial" w:hAnsi="Arial" w:cs="Arial"/>
                <w:color w:val="000000" w:themeColor="text1"/>
              </w:rPr>
            </w:pPr>
            <w:r w:rsidRPr="003D67C1">
              <w:rPr>
                <w:rFonts w:ascii="Arial" w:hAnsi="Arial" w:cs="Arial"/>
                <w:color w:val="000000" w:themeColor="text1"/>
              </w:rPr>
              <w:t>Securing and managing external funding</w:t>
            </w:r>
          </w:p>
          <w:p w14:paraId="1022FF7A" w14:textId="77777777" w:rsidR="003D67C1" w:rsidRPr="003D67C1" w:rsidRDefault="003D67C1" w:rsidP="003D67C1">
            <w:pPr>
              <w:suppressLineNumbers/>
              <w:tabs>
                <w:tab w:val="left" w:pos="680"/>
                <w:tab w:val="right" w:pos="9412"/>
              </w:tabs>
              <w:suppressAutoHyphens/>
              <w:spacing w:line="200" w:lineRule="atLeast"/>
              <w:rPr>
                <w:rFonts w:ascii="Arial" w:hAnsi="Arial" w:cs="Arial"/>
                <w:color w:val="000000" w:themeColor="text1"/>
              </w:rPr>
            </w:pPr>
          </w:p>
          <w:p w14:paraId="4F842544" w14:textId="38486B18" w:rsidR="003D67C1" w:rsidRDefault="003D67C1" w:rsidP="003D67C1">
            <w:pPr>
              <w:pStyle w:val="TableSmall"/>
              <w:numPr>
                <w:ilvl w:val="0"/>
                <w:numId w:val="6"/>
              </w:numPr>
              <w:spacing w:line="200" w:lineRule="atLeast"/>
              <w:rPr>
                <w:rFonts w:ascii="Arial" w:hAnsi="Arial" w:cs="Arial"/>
                <w:color w:val="000000" w:themeColor="text1"/>
                <w:sz w:val="22"/>
                <w:szCs w:val="22"/>
              </w:rPr>
            </w:pPr>
            <w:r w:rsidRPr="003D67C1">
              <w:rPr>
                <w:rFonts w:ascii="Arial" w:hAnsi="Arial" w:cs="Arial"/>
                <w:color w:val="000000" w:themeColor="text1"/>
                <w:sz w:val="22"/>
                <w:szCs w:val="22"/>
              </w:rPr>
              <w:t>Managing diverse multi-disciplinary teams</w:t>
            </w:r>
          </w:p>
          <w:p w14:paraId="5A00195E" w14:textId="77777777" w:rsidR="003D67C1" w:rsidRDefault="003D67C1" w:rsidP="003D67C1">
            <w:pPr>
              <w:pStyle w:val="ListParagraph"/>
              <w:rPr>
                <w:rFonts w:ascii="Arial" w:hAnsi="Arial" w:cs="Arial"/>
                <w:color w:val="000000" w:themeColor="text1"/>
              </w:rPr>
            </w:pPr>
          </w:p>
          <w:p w14:paraId="1B968D3A" w14:textId="1ADD1CB3" w:rsidR="003D67C1" w:rsidRDefault="003D67C1" w:rsidP="003D67C1">
            <w:pPr>
              <w:pStyle w:val="TableSmall"/>
              <w:numPr>
                <w:ilvl w:val="0"/>
                <w:numId w:val="6"/>
              </w:numPr>
              <w:spacing w:line="200" w:lineRule="atLeast"/>
              <w:rPr>
                <w:rFonts w:ascii="Arial" w:hAnsi="Arial" w:cs="Arial"/>
                <w:color w:val="000000" w:themeColor="text1"/>
                <w:sz w:val="22"/>
                <w:szCs w:val="22"/>
              </w:rPr>
            </w:pPr>
            <w:r w:rsidRPr="003D67C1">
              <w:rPr>
                <w:rFonts w:ascii="Arial" w:hAnsi="Arial" w:cs="Arial"/>
                <w:color w:val="000000" w:themeColor="text1"/>
                <w:sz w:val="22"/>
                <w:szCs w:val="22"/>
              </w:rPr>
              <w:t xml:space="preserve">Developing </w:t>
            </w:r>
            <w:r w:rsidR="00843FB6">
              <w:rPr>
                <w:rFonts w:ascii="Arial" w:hAnsi="Arial" w:cs="Arial"/>
                <w:color w:val="000000" w:themeColor="text1"/>
                <w:sz w:val="22"/>
                <w:szCs w:val="22"/>
              </w:rPr>
              <w:t xml:space="preserve">and successfully implementing </w:t>
            </w:r>
            <w:r w:rsidRPr="003D67C1">
              <w:rPr>
                <w:rFonts w:ascii="Arial" w:hAnsi="Arial" w:cs="Arial"/>
                <w:color w:val="000000" w:themeColor="text1"/>
                <w:sz w:val="22"/>
                <w:szCs w:val="22"/>
              </w:rPr>
              <w:t>strategic plans</w:t>
            </w:r>
          </w:p>
          <w:p w14:paraId="03524FC5" w14:textId="77777777" w:rsidR="003D67C1" w:rsidRDefault="003D67C1" w:rsidP="003D67C1">
            <w:pPr>
              <w:pStyle w:val="ListParagraph"/>
              <w:rPr>
                <w:rFonts w:ascii="Arial" w:hAnsi="Arial" w:cs="Arial"/>
                <w:color w:val="000000" w:themeColor="text1"/>
              </w:rPr>
            </w:pPr>
          </w:p>
          <w:p w14:paraId="79B4B6A5" w14:textId="279A7B40" w:rsidR="003D67C1" w:rsidRPr="00843FB6" w:rsidRDefault="003D67C1" w:rsidP="003D67C1">
            <w:pPr>
              <w:pStyle w:val="TableSmall"/>
              <w:numPr>
                <w:ilvl w:val="0"/>
                <w:numId w:val="6"/>
              </w:numPr>
              <w:spacing w:line="200" w:lineRule="atLeast"/>
              <w:rPr>
                <w:rFonts w:ascii="Arial" w:hAnsi="Arial" w:cs="Arial"/>
                <w:sz w:val="22"/>
                <w:szCs w:val="22"/>
              </w:rPr>
            </w:pPr>
            <w:r w:rsidRPr="003D67C1">
              <w:rPr>
                <w:rFonts w:ascii="Arial" w:hAnsi="Arial" w:cs="Arial"/>
                <w:color w:val="000000" w:themeColor="text1"/>
                <w:sz w:val="22"/>
                <w:szCs w:val="22"/>
              </w:rPr>
              <w:t>Performance management</w:t>
            </w:r>
          </w:p>
          <w:p w14:paraId="305C0C6F" w14:textId="77777777" w:rsidR="00843FB6" w:rsidRDefault="00843FB6" w:rsidP="00843FB6">
            <w:pPr>
              <w:pStyle w:val="ListParagraph"/>
              <w:rPr>
                <w:rFonts w:ascii="Arial" w:hAnsi="Arial" w:cs="Arial"/>
              </w:rPr>
            </w:pPr>
          </w:p>
          <w:p w14:paraId="6C771B37" w14:textId="459D71BA" w:rsidR="00843FB6" w:rsidRPr="003D67C1" w:rsidRDefault="00843FB6" w:rsidP="003D67C1">
            <w:pPr>
              <w:pStyle w:val="TableSmall"/>
              <w:numPr>
                <w:ilvl w:val="0"/>
                <w:numId w:val="6"/>
              </w:numPr>
              <w:spacing w:line="200" w:lineRule="atLeast"/>
              <w:rPr>
                <w:rFonts w:ascii="Arial" w:hAnsi="Arial" w:cs="Arial"/>
                <w:sz w:val="22"/>
                <w:szCs w:val="22"/>
              </w:rPr>
            </w:pPr>
            <w:r>
              <w:rPr>
                <w:rFonts w:ascii="Arial" w:hAnsi="Arial" w:cs="Arial"/>
                <w:sz w:val="22"/>
                <w:szCs w:val="22"/>
              </w:rPr>
              <w:t>Demonstrable impact on improving outcomes for children</w:t>
            </w:r>
          </w:p>
          <w:p w14:paraId="37A3D2EB" w14:textId="77777777" w:rsidR="003D67C1" w:rsidRDefault="003D67C1" w:rsidP="003D67C1">
            <w:pPr>
              <w:pStyle w:val="ListParagraph"/>
              <w:rPr>
                <w:rFonts w:ascii="Arial" w:hAnsi="Arial" w:cs="Arial"/>
              </w:rPr>
            </w:pPr>
          </w:p>
          <w:p w14:paraId="24BA4230" w14:textId="77777777" w:rsidR="00B81255" w:rsidRPr="003D67C1" w:rsidRDefault="00B81255" w:rsidP="003D67C1">
            <w:pPr>
              <w:pStyle w:val="TableSmall"/>
              <w:spacing w:line="200" w:lineRule="atLeast"/>
              <w:rPr>
                <w:rFonts w:ascii="Arial" w:hAnsi="Arial" w:cs="Arial"/>
              </w:rPr>
            </w:pPr>
          </w:p>
        </w:tc>
        <w:tc>
          <w:tcPr>
            <w:tcW w:w="2210" w:type="dxa"/>
          </w:tcPr>
          <w:p w14:paraId="1889F698"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7FC5DFCF"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65280A0C"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3E4B2E04" w14:textId="77777777" w:rsidTr="002B08F4">
        <w:tc>
          <w:tcPr>
            <w:tcW w:w="1696" w:type="dxa"/>
          </w:tcPr>
          <w:p w14:paraId="12602A37" w14:textId="77777777"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14:paraId="0E402BF7" w14:textId="77777777"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14:paraId="4EE36E1C"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Ability to think analytically, strategically and creatively and to influence and manage change across management and professional boundaries</w:t>
            </w:r>
          </w:p>
          <w:p w14:paraId="0603F7AD"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lastRenderedPageBreak/>
              <w:t>Understand and promote the application of digital technology to support and enhance service delivery</w:t>
            </w:r>
          </w:p>
          <w:p w14:paraId="6141509B"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identify and exploit commercial opportunities for the benefit of the community and the council</w:t>
            </w:r>
          </w:p>
          <w:p w14:paraId="21BE4352"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‘One Council’ ethos and the values which underpin it</w:t>
            </w:r>
          </w:p>
          <w:p w14:paraId="1B2961AE"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14:paraId="1D950F3A"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14:paraId="7A75F4B1"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what constitutes good workforce planning and establish effective workforce planning arrangements which support medium to long term service delivery</w:t>
            </w:r>
          </w:p>
          <w:p w14:paraId="1A39153A"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14:paraId="1AF00D57"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14:paraId="063C9016"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Understanding of LEAN methodology</w:t>
            </w:r>
          </w:p>
          <w:p w14:paraId="5C70486C"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14:paraId="5A974C6C"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Strong communication and presentation skills</w:t>
            </w:r>
          </w:p>
          <w:p w14:paraId="795BA85E" w14:textId="77777777"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14:paraId="76E4322A" w14:textId="1CF52310" w:rsidR="003D67C1" w:rsidRDefault="003D67C1" w:rsidP="003D67C1">
            <w:pPr>
              <w:numPr>
                <w:ilvl w:val="0"/>
                <w:numId w:val="7"/>
              </w:numPr>
              <w:suppressLineNumbers/>
              <w:tabs>
                <w:tab w:val="left" w:pos="680"/>
                <w:tab w:val="right" w:pos="9412"/>
              </w:tabs>
              <w:suppressAutoHyphens/>
              <w:spacing w:line="200" w:lineRule="atLeast"/>
              <w:rPr>
                <w:rFonts w:ascii="Arial" w:hAnsi="Arial" w:cs="Arial"/>
              </w:rPr>
            </w:pPr>
            <w:r w:rsidRPr="003D67C1">
              <w:rPr>
                <w:rFonts w:ascii="Arial" w:hAnsi="Arial" w:cs="Arial"/>
              </w:rPr>
              <w:lastRenderedPageBreak/>
              <w:t>National and local agenda for the safeguarding of children and safeguarding young people</w:t>
            </w:r>
          </w:p>
          <w:p w14:paraId="034EE50C" w14:textId="77777777" w:rsidR="003D67C1" w:rsidRDefault="003D67C1" w:rsidP="003D67C1">
            <w:pPr>
              <w:suppressLineNumbers/>
              <w:tabs>
                <w:tab w:val="left" w:pos="680"/>
                <w:tab w:val="right" w:pos="9412"/>
              </w:tabs>
              <w:suppressAutoHyphens/>
              <w:spacing w:line="200" w:lineRule="atLeast"/>
              <w:rPr>
                <w:rFonts w:ascii="Arial" w:hAnsi="Arial" w:cs="Arial"/>
              </w:rPr>
            </w:pPr>
          </w:p>
          <w:p w14:paraId="6E3E22DA" w14:textId="04B5B4BC" w:rsidR="003D67C1" w:rsidRDefault="003D67C1" w:rsidP="003D67C1">
            <w:pPr>
              <w:numPr>
                <w:ilvl w:val="0"/>
                <w:numId w:val="7"/>
              </w:numPr>
              <w:suppressLineNumbers/>
              <w:tabs>
                <w:tab w:val="left" w:pos="680"/>
                <w:tab w:val="right" w:pos="9412"/>
              </w:tabs>
              <w:suppressAutoHyphens/>
              <w:spacing w:line="200" w:lineRule="atLeast"/>
              <w:rPr>
                <w:rFonts w:ascii="Arial" w:hAnsi="Arial" w:cs="Arial"/>
              </w:rPr>
            </w:pPr>
            <w:r>
              <w:rPr>
                <w:rFonts w:ascii="Arial" w:hAnsi="Arial" w:cs="Arial"/>
              </w:rPr>
              <w:t>M</w:t>
            </w:r>
            <w:r w:rsidRPr="003D67C1">
              <w:rPr>
                <w:rFonts w:ascii="Arial" w:hAnsi="Arial" w:cs="Arial"/>
              </w:rPr>
              <w:t xml:space="preserve">anagement systems and techniques </w:t>
            </w:r>
          </w:p>
          <w:p w14:paraId="3001FC35" w14:textId="77777777" w:rsidR="003D67C1" w:rsidRDefault="003D67C1" w:rsidP="003D67C1">
            <w:pPr>
              <w:pStyle w:val="ListParagraph"/>
              <w:rPr>
                <w:rFonts w:ascii="Arial" w:hAnsi="Arial" w:cs="Arial"/>
              </w:rPr>
            </w:pPr>
          </w:p>
          <w:p w14:paraId="60CBEB3F" w14:textId="5A4393C2" w:rsidR="003D67C1" w:rsidRDefault="003D67C1" w:rsidP="003D67C1">
            <w:pPr>
              <w:numPr>
                <w:ilvl w:val="0"/>
                <w:numId w:val="7"/>
              </w:numPr>
              <w:suppressLineNumbers/>
              <w:tabs>
                <w:tab w:val="left" w:pos="680"/>
                <w:tab w:val="right" w:pos="9412"/>
              </w:tabs>
              <w:suppressAutoHyphens/>
              <w:spacing w:line="200" w:lineRule="atLeast"/>
              <w:rPr>
                <w:rFonts w:ascii="Arial" w:hAnsi="Arial" w:cs="Arial"/>
              </w:rPr>
            </w:pPr>
            <w:r w:rsidRPr="003D67C1">
              <w:rPr>
                <w:rFonts w:ascii="Arial" w:hAnsi="Arial" w:cs="Arial"/>
              </w:rPr>
              <w:lastRenderedPageBreak/>
              <w:t>Understanding of delivery through partnerships</w:t>
            </w:r>
          </w:p>
          <w:p w14:paraId="23558C10" w14:textId="77777777" w:rsidR="003D67C1" w:rsidRDefault="003D67C1" w:rsidP="003D67C1">
            <w:pPr>
              <w:pStyle w:val="ListParagraph"/>
              <w:rPr>
                <w:rFonts w:ascii="Arial" w:hAnsi="Arial" w:cs="Arial"/>
              </w:rPr>
            </w:pPr>
          </w:p>
          <w:p w14:paraId="714F4E54" w14:textId="23EB0F11" w:rsidR="003D67C1" w:rsidRDefault="003D67C1" w:rsidP="003D67C1">
            <w:pPr>
              <w:numPr>
                <w:ilvl w:val="0"/>
                <w:numId w:val="7"/>
              </w:numPr>
              <w:suppressLineNumbers/>
              <w:tabs>
                <w:tab w:val="left" w:pos="680"/>
                <w:tab w:val="right" w:pos="9412"/>
              </w:tabs>
              <w:suppressAutoHyphens/>
              <w:rPr>
                <w:rFonts w:ascii="Arial" w:hAnsi="Arial" w:cs="Arial"/>
              </w:rPr>
            </w:pPr>
            <w:r w:rsidRPr="003D67C1">
              <w:rPr>
                <w:rFonts w:ascii="Arial" w:hAnsi="Arial" w:cs="Arial"/>
              </w:rPr>
              <w:t>Lead and managing change in a large service.</w:t>
            </w:r>
          </w:p>
          <w:p w14:paraId="233B105E" w14:textId="77777777" w:rsidR="003D67C1" w:rsidRDefault="003D67C1" w:rsidP="003D67C1">
            <w:pPr>
              <w:pStyle w:val="ListParagraph"/>
              <w:rPr>
                <w:rFonts w:ascii="Arial" w:hAnsi="Arial" w:cs="Arial"/>
              </w:rPr>
            </w:pPr>
          </w:p>
          <w:p w14:paraId="7145320B" w14:textId="6065519B" w:rsidR="003D67C1" w:rsidRDefault="003D67C1" w:rsidP="003D67C1">
            <w:pPr>
              <w:numPr>
                <w:ilvl w:val="0"/>
                <w:numId w:val="7"/>
              </w:numPr>
              <w:suppressLineNumbers/>
              <w:tabs>
                <w:tab w:val="left" w:pos="680"/>
                <w:tab w:val="right" w:pos="9412"/>
              </w:tabs>
              <w:suppressAutoHyphens/>
              <w:rPr>
                <w:rFonts w:ascii="Arial" w:hAnsi="Arial" w:cs="Arial"/>
              </w:rPr>
            </w:pPr>
            <w:r w:rsidRPr="003D67C1">
              <w:rPr>
                <w:rFonts w:ascii="Arial" w:hAnsi="Arial" w:cs="Arial"/>
              </w:rPr>
              <w:t>High level problem solving, financial control and organisation skills</w:t>
            </w:r>
          </w:p>
          <w:p w14:paraId="3D57224A" w14:textId="77777777" w:rsidR="003D67C1" w:rsidRDefault="003D67C1" w:rsidP="003D67C1">
            <w:pPr>
              <w:pStyle w:val="ListParagraph"/>
              <w:rPr>
                <w:rFonts w:ascii="Arial" w:hAnsi="Arial" w:cs="Arial"/>
              </w:rPr>
            </w:pPr>
          </w:p>
          <w:p w14:paraId="70099DAE" w14:textId="2B6D7C28" w:rsidR="003D67C1" w:rsidRDefault="003D67C1" w:rsidP="003D67C1">
            <w:pPr>
              <w:numPr>
                <w:ilvl w:val="0"/>
                <w:numId w:val="7"/>
              </w:numPr>
              <w:suppressLineNumbers/>
              <w:tabs>
                <w:tab w:val="left" w:pos="680"/>
                <w:tab w:val="right" w:pos="9412"/>
              </w:tabs>
              <w:suppressAutoHyphens/>
              <w:rPr>
                <w:rFonts w:ascii="Arial" w:hAnsi="Arial" w:cs="Arial"/>
              </w:rPr>
            </w:pPr>
            <w:r w:rsidRPr="003D67C1">
              <w:rPr>
                <w:rFonts w:ascii="Arial" w:hAnsi="Arial" w:cs="Arial"/>
              </w:rPr>
              <w:t>Systems leadership</w:t>
            </w:r>
          </w:p>
          <w:p w14:paraId="29E87757" w14:textId="77777777" w:rsidR="003D67C1" w:rsidRDefault="003D67C1" w:rsidP="003D67C1">
            <w:pPr>
              <w:pStyle w:val="ListParagraph"/>
              <w:rPr>
                <w:rFonts w:ascii="Arial" w:hAnsi="Arial" w:cs="Arial"/>
              </w:rPr>
            </w:pPr>
          </w:p>
          <w:p w14:paraId="16A4261F" w14:textId="11B74C28" w:rsidR="003D67C1" w:rsidRDefault="003D67C1" w:rsidP="003D67C1">
            <w:pPr>
              <w:numPr>
                <w:ilvl w:val="0"/>
                <w:numId w:val="7"/>
              </w:numPr>
              <w:suppressLineNumbers/>
              <w:tabs>
                <w:tab w:val="left" w:pos="680"/>
                <w:tab w:val="right" w:pos="9412"/>
              </w:tabs>
              <w:suppressAutoHyphens/>
              <w:rPr>
                <w:rFonts w:ascii="Arial" w:hAnsi="Arial"/>
                <w:color w:val="000000" w:themeColor="text1"/>
              </w:rPr>
            </w:pPr>
            <w:r w:rsidRPr="009F0448">
              <w:rPr>
                <w:rFonts w:ascii="Arial" w:hAnsi="Arial"/>
                <w:color w:val="000000" w:themeColor="text1"/>
              </w:rPr>
              <w:t>Inspection regimes/processes</w:t>
            </w:r>
          </w:p>
          <w:p w14:paraId="25D4C536" w14:textId="77777777" w:rsidR="009F0448" w:rsidRDefault="009F0448" w:rsidP="009F0448">
            <w:pPr>
              <w:pStyle w:val="ListParagraph"/>
              <w:rPr>
                <w:rFonts w:ascii="Arial" w:hAnsi="Arial"/>
                <w:color w:val="000000" w:themeColor="text1"/>
              </w:rPr>
            </w:pPr>
          </w:p>
          <w:p w14:paraId="3257349A" w14:textId="087E6AC4" w:rsidR="003D67C1" w:rsidRPr="009F0448" w:rsidRDefault="003D67C1" w:rsidP="003D67C1">
            <w:pPr>
              <w:numPr>
                <w:ilvl w:val="0"/>
                <w:numId w:val="7"/>
              </w:numPr>
              <w:suppressLineNumbers/>
              <w:tabs>
                <w:tab w:val="left" w:pos="680"/>
                <w:tab w:val="right" w:pos="9412"/>
              </w:tabs>
              <w:suppressAutoHyphens/>
              <w:rPr>
                <w:rFonts w:ascii="Arial" w:hAnsi="Arial"/>
                <w:color w:val="000000" w:themeColor="text1"/>
              </w:rPr>
            </w:pPr>
            <w:r w:rsidRPr="009F0448">
              <w:rPr>
                <w:rFonts w:ascii="Arial" w:hAnsi="Arial"/>
                <w:bCs/>
                <w:color w:val="000000" w:themeColor="text1"/>
              </w:rPr>
              <w:t>Special education needs</w:t>
            </w:r>
          </w:p>
          <w:p w14:paraId="7E4A6E82" w14:textId="77777777" w:rsidR="009F0448" w:rsidRDefault="009F0448" w:rsidP="009F0448">
            <w:pPr>
              <w:pStyle w:val="ListParagraph"/>
              <w:rPr>
                <w:rFonts w:ascii="Arial" w:hAnsi="Arial"/>
                <w:color w:val="000000" w:themeColor="text1"/>
              </w:rPr>
            </w:pPr>
          </w:p>
          <w:p w14:paraId="5689BA68" w14:textId="74D2864A" w:rsidR="003D67C1" w:rsidRPr="009F0448" w:rsidRDefault="003D67C1" w:rsidP="003D67C1">
            <w:pPr>
              <w:numPr>
                <w:ilvl w:val="0"/>
                <w:numId w:val="7"/>
              </w:numPr>
              <w:suppressLineNumbers/>
              <w:tabs>
                <w:tab w:val="left" w:pos="680"/>
                <w:tab w:val="right" w:pos="9412"/>
              </w:tabs>
              <w:suppressAutoHyphens/>
              <w:rPr>
                <w:rFonts w:ascii="Arial" w:hAnsi="Arial"/>
                <w:color w:val="000000" w:themeColor="text1"/>
              </w:rPr>
            </w:pPr>
            <w:r w:rsidRPr="009F0448">
              <w:rPr>
                <w:rFonts w:ascii="Arial" w:hAnsi="Arial"/>
                <w:bCs/>
                <w:color w:val="000000" w:themeColor="text1"/>
              </w:rPr>
              <w:t>Knowledge of relevant legislation, national occupational standards, statutory frameworks, good practice and government policy initiatives</w:t>
            </w:r>
          </w:p>
          <w:p w14:paraId="2240C594" w14:textId="77777777" w:rsidR="003D67C1" w:rsidRPr="009F0448" w:rsidRDefault="003D67C1" w:rsidP="009F0448">
            <w:pPr>
              <w:suppressLineNumbers/>
              <w:tabs>
                <w:tab w:val="left" w:pos="680"/>
                <w:tab w:val="right" w:pos="9412"/>
              </w:tabs>
              <w:suppressAutoHyphens/>
              <w:rPr>
                <w:rFonts w:ascii="Arial" w:hAnsi="Arial" w:cs="Arial"/>
              </w:rPr>
            </w:pPr>
          </w:p>
          <w:p w14:paraId="0283DBE3" w14:textId="0E399CE5" w:rsidR="00721D66" w:rsidRPr="003D67C1" w:rsidRDefault="00721D66" w:rsidP="003D67C1">
            <w:pPr>
              <w:spacing w:before="120" w:after="120"/>
              <w:rPr>
                <w:rFonts w:ascii="Arial" w:hAnsi="Arial" w:cs="Arial"/>
              </w:rPr>
            </w:pPr>
          </w:p>
        </w:tc>
        <w:tc>
          <w:tcPr>
            <w:tcW w:w="2210" w:type="dxa"/>
          </w:tcPr>
          <w:p w14:paraId="17974CA3"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14:paraId="2263D366"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6AB1B3CA"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706902D7" w14:textId="77777777" w:rsidTr="007B57B4">
        <w:trPr>
          <w:trHeight w:val="2159"/>
        </w:trPr>
        <w:tc>
          <w:tcPr>
            <w:tcW w:w="1696" w:type="dxa"/>
          </w:tcPr>
          <w:p w14:paraId="65311CED" w14:textId="77777777" w:rsidR="005D752A" w:rsidRPr="00813058" w:rsidRDefault="00813058" w:rsidP="002B08F4">
            <w:pPr>
              <w:spacing w:before="120" w:after="120"/>
              <w:rPr>
                <w:rFonts w:ascii="Arial" w:hAnsi="Arial" w:cs="Arial"/>
                <w:b/>
              </w:rPr>
            </w:pPr>
            <w:r w:rsidRPr="00813058">
              <w:rPr>
                <w:rFonts w:ascii="Arial" w:hAnsi="Arial" w:cs="Arial"/>
                <w:b/>
              </w:rPr>
              <w:t>Personal Qualities</w:t>
            </w:r>
          </w:p>
        </w:tc>
        <w:tc>
          <w:tcPr>
            <w:tcW w:w="6663" w:type="dxa"/>
          </w:tcPr>
          <w:p w14:paraId="282FA942" w14:textId="77777777"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14:paraId="477D17CD"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14:paraId="2506F09C"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14:paraId="1649620C"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14:paraId="184323E1"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14:paraId="62C42715" w14:textId="77777777"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14:paraId="1A1C4140" w14:textId="77777777" w:rsidR="005D752A" w:rsidRPr="005D752A" w:rsidRDefault="005D752A" w:rsidP="002B08F4">
            <w:pPr>
              <w:spacing w:before="120" w:after="120"/>
              <w:rPr>
                <w:rFonts w:ascii="Arial" w:hAnsi="Arial" w:cs="Arial"/>
              </w:rPr>
            </w:pPr>
          </w:p>
        </w:tc>
        <w:tc>
          <w:tcPr>
            <w:tcW w:w="2210" w:type="dxa"/>
          </w:tcPr>
          <w:p w14:paraId="48FFE7F3"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1C723BDB"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656F0D95"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14:paraId="079ED9A9"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9A49" w14:textId="77777777" w:rsidR="002A6E07" w:rsidRDefault="002A6E07" w:rsidP="001E4736">
      <w:r>
        <w:separator/>
      </w:r>
    </w:p>
  </w:endnote>
  <w:endnote w:type="continuationSeparator" w:id="0">
    <w:p w14:paraId="287038D4" w14:textId="77777777" w:rsidR="002A6E07" w:rsidRDefault="002A6E07" w:rsidP="001E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8853" w14:textId="77777777" w:rsidR="002A6E07" w:rsidRDefault="002A6E07" w:rsidP="001E4736">
      <w:r>
        <w:separator/>
      </w:r>
    </w:p>
  </w:footnote>
  <w:footnote w:type="continuationSeparator" w:id="0">
    <w:p w14:paraId="638D8D52" w14:textId="77777777" w:rsidR="002A6E07" w:rsidRDefault="002A6E07" w:rsidP="001E4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AA8"/>
    <w:multiLevelType w:val="hybridMultilevel"/>
    <w:tmpl w:val="0C94E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93D1C"/>
    <w:multiLevelType w:val="hybridMultilevel"/>
    <w:tmpl w:val="69BCD83E"/>
    <w:lvl w:ilvl="0" w:tplc="76041A6C">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80B0941"/>
    <w:multiLevelType w:val="hybridMultilevel"/>
    <w:tmpl w:val="8C9CC970"/>
    <w:lvl w:ilvl="0" w:tplc="453463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2D677982"/>
    <w:multiLevelType w:val="hybridMultilevel"/>
    <w:tmpl w:val="90F82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3EDB09A5"/>
    <w:multiLevelType w:val="hybridMultilevel"/>
    <w:tmpl w:val="ECE48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4E5C90"/>
    <w:multiLevelType w:val="hybridMultilevel"/>
    <w:tmpl w:val="FDE01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9B556F3"/>
    <w:multiLevelType w:val="hybridMultilevel"/>
    <w:tmpl w:val="69BCD83E"/>
    <w:lvl w:ilvl="0" w:tplc="5CA4934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9BB4510"/>
    <w:multiLevelType w:val="hybridMultilevel"/>
    <w:tmpl w:val="A1B2A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8C32BA"/>
    <w:multiLevelType w:val="hybridMultilevel"/>
    <w:tmpl w:val="69BCD83E"/>
    <w:lvl w:ilvl="0" w:tplc="D680A2D6">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F6C2C35"/>
    <w:multiLevelType w:val="hybridMultilevel"/>
    <w:tmpl w:val="13E4984C"/>
    <w:lvl w:ilvl="0" w:tplc="9F72631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BD2B6A"/>
    <w:multiLevelType w:val="hybridMultilevel"/>
    <w:tmpl w:val="6770B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8" w15:restartNumberingAfterBreak="0">
    <w:nsid w:val="60BA0E92"/>
    <w:multiLevelType w:val="hybridMultilevel"/>
    <w:tmpl w:val="6226A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354764"/>
    <w:multiLevelType w:val="hybridMultilevel"/>
    <w:tmpl w:val="C7C68E8C"/>
    <w:lvl w:ilvl="0" w:tplc="FCACE144">
      <w:start w:val="1"/>
      <w:numFmt w:val="bullet"/>
      <w:lvlText w:val=""/>
      <w:lvlJc w:val="left"/>
      <w:pPr>
        <w:tabs>
          <w:tab w:val="num" w:pos="397"/>
        </w:tabs>
        <w:ind w:left="397" w:hanging="397"/>
      </w:pPr>
      <w:rPr>
        <w:rFonts w:ascii="Wingdings" w:hAnsi="Wingdings" w:hint="default"/>
        <w:color w:val="000000" w:themeColor="text1"/>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22307C"/>
    <w:multiLevelType w:val="hybridMultilevel"/>
    <w:tmpl w:val="6EB82CCA"/>
    <w:lvl w:ilvl="0" w:tplc="453463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7"/>
  </w:num>
  <w:num w:numId="5">
    <w:abstractNumId w:val="20"/>
  </w:num>
  <w:num w:numId="6">
    <w:abstractNumId w:val="12"/>
  </w:num>
  <w:num w:numId="7">
    <w:abstractNumId w:val="6"/>
  </w:num>
  <w:num w:numId="8">
    <w:abstractNumId w:val="16"/>
  </w:num>
  <w:num w:numId="9">
    <w:abstractNumId w:val="10"/>
  </w:num>
  <w:num w:numId="10">
    <w:abstractNumId w:val="2"/>
  </w:num>
  <w:num w:numId="11">
    <w:abstractNumId w:val="21"/>
  </w:num>
  <w:num w:numId="12">
    <w:abstractNumId w:val="9"/>
  </w:num>
  <w:num w:numId="13">
    <w:abstractNumId w:val="15"/>
  </w:num>
  <w:num w:numId="14">
    <w:abstractNumId w:val="4"/>
  </w:num>
  <w:num w:numId="15">
    <w:abstractNumId w:val="0"/>
  </w:num>
  <w:num w:numId="16">
    <w:abstractNumId w:val="18"/>
  </w:num>
  <w:num w:numId="17">
    <w:abstractNumId w:val="8"/>
  </w:num>
  <w:num w:numId="18">
    <w:abstractNumId w:val="22"/>
  </w:num>
  <w:num w:numId="19">
    <w:abstractNumId w:val="19"/>
  </w:num>
  <w:num w:numId="20">
    <w:abstractNumId w:val="11"/>
  </w:num>
  <w:num w:numId="21">
    <w:abstractNumId w:val="13"/>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305EC"/>
    <w:rsid w:val="0005591B"/>
    <w:rsid w:val="00066181"/>
    <w:rsid w:val="0007688D"/>
    <w:rsid w:val="0009149E"/>
    <w:rsid w:val="001350AB"/>
    <w:rsid w:val="00137259"/>
    <w:rsid w:val="00142587"/>
    <w:rsid w:val="001D13C8"/>
    <w:rsid w:val="001E4736"/>
    <w:rsid w:val="002A023E"/>
    <w:rsid w:val="002A6E07"/>
    <w:rsid w:val="002B08F4"/>
    <w:rsid w:val="002D43B2"/>
    <w:rsid w:val="003D67C1"/>
    <w:rsid w:val="00435CEA"/>
    <w:rsid w:val="004C4CD1"/>
    <w:rsid w:val="005D6FA2"/>
    <w:rsid w:val="005D752A"/>
    <w:rsid w:val="005F07EA"/>
    <w:rsid w:val="00612F04"/>
    <w:rsid w:val="00721D66"/>
    <w:rsid w:val="00740CC4"/>
    <w:rsid w:val="00761DF4"/>
    <w:rsid w:val="007B57B4"/>
    <w:rsid w:val="00813058"/>
    <w:rsid w:val="00826ACC"/>
    <w:rsid w:val="00843FB6"/>
    <w:rsid w:val="00856290"/>
    <w:rsid w:val="008840B7"/>
    <w:rsid w:val="0098331D"/>
    <w:rsid w:val="00995B9A"/>
    <w:rsid w:val="009A4FDD"/>
    <w:rsid w:val="009F0448"/>
    <w:rsid w:val="00A0701E"/>
    <w:rsid w:val="00A56207"/>
    <w:rsid w:val="00A95147"/>
    <w:rsid w:val="00B7549F"/>
    <w:rsid w:val="00B81255"/>
    <w:rsid w:val="00B928AD"/>
    <w:rsid w:val="00C0492D"/>
    <w:rsid w:val="00C3126F"/>
    <w:rsid w:val="00D136F2"/>
    <w:rsid w:val="00D2408F"/>
    <w:rsid w:val="00D85C94"/>
    <w:rsid w:val="00D90B5D"/>
    <w:rsid w:val="00DC60BE"/>
    <w:rsid w:val="00E20F24"/>
    <w:rsid w:val="00E3775E"/>
    <w:rsid w:val="00E62904"/>
    <w:rsid w:val="00F345FC"/>
    <w:rsid w:val="00FC1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DB0C5"/>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customStyle="1" w:styleId="TableSmall">
    <w:name w:val="Table Small"/>
    <w:basedOn w:val="Normal"/>
    <w:rsid w:val="003D67C1"/>
    <w:pPr>
      <w:suppressLineNumbers/>
      <w:tabs>
        <w:tab w:val="left" w:pos="680"/>
      </w:tabs>
      <w:suppressAutoHyphens/>
      <w:spacing w:line="280" w:lineRule="atLeast"/>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133f32fb-178e-4c4f-9132-03ceda3922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14" ma:contentTypeDescription="Create a new document." ma:contentTypeScope="" ma:versionID="5315b0140cc8a727b1ef56e5b65e0b5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80d0f0377340ce34dd72e1c27adaeb48"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13B4D-9D41-46B6-A7B5-8F50E6A0C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C0F4FF-1C1A-45C2-BAA2-734D7B78B895}">
  <ds:schemaRefs>
    <ds:schemaRef ds:uri="http://schemas.microsoft.com/sharepoint/v3/contenttype/forms"/>
  </ds:schemaRefs>
</ds:datastoreItem>
</file>

<file path=customXml/itemProps3.xml><?xml version="1.0" encoding="utf-8"?>
<ds:datastoreItem xmlns:ds="http://schemas.openxmlformats.org/officeDocument/2006/customXml" ds:itemID="{41158AC2-3E13-4AFD-8291-F49EC0096848}">
  <ds:schemaRefs>
    <ds:schemaRef ds:uri="http://schemas.openxmlformats.org/officeDocument/2006/bibliography"/>
  </ds:schemaRefs>
</ds:datastoreItem>
</file>

<file path=customXml/itemProps4.xml><?xml version="1.0" encoding="utf-8"?>
<ds:datastoreItem xmlns:ds="http://schemas.openxmlformats.org/officeDocument/2006/customXml" ds:itemID="{528CA99D-5B42-4F5A-85A1-296F8E95E637}"/>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9106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Helen Fergusson</cp:lastModifiedBy>
  <cp:revision>2</cp:revision>
  <dcterms:created xsi:type="dcterms:W3CDTF">2022-02-01T09:19:00Z</dcterms:created>
  <dcterms:modified xsi:type="dcterms:W3CDTF">2022-02-01T09:19:00Z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0x010100946AC41353D68F4E9AD343A181700BAE</vt:lpwstr>
  </property>
</Properties>
</file>